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2BFB9DBC" w14:textId="77777777" w:rsidR="003A52E4" w:rsidRPr="0071467C" w:rsidRDefault="003A52E4" w:rsidP="002C7A5F">
      <w:pPr>
        <w:rPr>
          <w:rFonts w:cs="Arial"/>
          <w:sz w:val="24"/>
          <w:szCs w:val="24"/>
        </w:rPr>
      </w:pPr>
      <w:r w:rsidRPr="0071467C">
        <w:rPr>
          <w:rFonts w:cs="Arial"/>
          <w:sz w:val="24"/>
          <w:szCs w:val="24"/>
        </w:rPr>
        <w:tab/>
      </w:r>
      <w:r w:rsidRPr="0071467C">
        <w:rPr>
          <w:rFonts w:cs="Arial"/>
          <w:sz w:val="24"/>
          <w:szCs w:val="24"/>
        </w:rPr>
        <w:tab/>
      </w:r>
      <w:r w:rsidRPr="0071467C">
        <w:rPr>
          <w:rFonts w:cs="Arial"/>
          <w:sz w:val="24"/>
          <w:szCs w:val="24"/>
        </w:rPr>
        <w:tab/>
      </w:r>
      <w:r w:rsidRPr="0071467C">
        <w:rPr>
          <w:rFonts w:cs="Arial"/>
          <w:sz w:val="24"/>
          <w:szCs w:val="24"/>
        </w:rPr>
        <w:tab/>
      </w:r>
      <w:r w:rsidRPr="0071467C">
        <w:rPr>
          <w:rFonts w:cs="Arial"/>
          <w:sz w:val="24"/>
          <w:szCs w:val="24"/>
        </w:rPr>
        <w:tab/>
      </w:r>
      <w:r w:rsidRPr="0071467C">
        <w:rPr>
          <w:rFonts w:cs="Arial"/>
          <w:sz w:val="24"/>
          <w:szCs w:val="24"/>
        </w:rPr>
        <w:tab/>
      </w:r>
      <w:r w:rsidRPr="0071467C">
        <w:rPr>
          <w:rFonts w:cs="Arial"/>
          <w:sz w:val="24"/>
          <w:szCs w:val="24"/>
        </w:rPr>
        <w:tab/>
      </w:r>
      <w:r w:rsidRPr="0071467C">
        <w:rPr>
          <w:rFonts w:cs="Arial"/>
          <w:sz w:val="24"/>
          <w:szCs w:val="24"/>
        </w:rPr>
        <w:tab/>
      </w:r>
      <w:r w:rsidRPr="0071467C">
        <w:rPr>
          <w:rFonts w:cs="Arial"/>
          <w:sz w:val="24"/>
          <w:szCs w:val="24"/>
        </w:rPr>
        <w:tab/>
      </w:r>
      <w:r w:rsidRPr="0071467C">
        <w:rPr>
          <w:rFonts w:cs="Arial"/>
          <w:sz w:val="24"/>
          <w:szCs w:val="24"/>
        </w:rPr>
        <w:tab/>
      </w:r>
    </w:p>
    <w:p w14:paraId="2BFB9DBD" w14:textId="77777777" w:rsidR="004109F0" w:rsidRPr="00703057" w:rsidRDefault="004109F0" w:rsidP="004109F0">
      <w:pPr>
        <w:pStyle w:val="Default"/>
        <w:rPr>
          <w:rFonts w:ascii="Arial" w:hAnsi="Arial" w:cs="Arial"/>
          <w:b/>
          <w:bCs/>
          <w:color w:val="auto"/>
          <w:sz w:val="28"/>
          <w:szCs w:val="28"/>
        </w:rPr>
      </w:pPr>
    </w:p>
    <w:p w14:paraId="2BFB9DBE" w14:textId="094D972D" w:rsidR="003A52E4" w:rsidRPr="00BC5427" w:rsidRDefault="004109F0" w:rsidP="00BC5427">
      <w:pPr>
        <w:jc w:val="center"/>
        <w:rPr>
          <w:b/>
          <w:bCs/>
          <w:sz w:val="28"/>
          <w:szCs w:val="28"/>
        </w:rPr>
      </w:pPr>
      <w:r w:rsidRPr="00BC5427">
        <w:rPr>
          <w:b/>
          <w:bCs/>
          <w:sz w:val="28"/>
          <w:szCs w:val="28"/>
        </w:rPr>
        <w:t>S</w:t>
      </w:r>
      <w:r w:rsidR="00F051D5" w:rsidRPr="00BC5427">
        <w:rPr>
          <w:b/>
          <w:bCs/>
          <w:sz w:val="28"/>
          <w:szCs w:val="28"/>
        </w:rPr>
        <w:t>olidaransvarserklæring</w:t>
      </w:r>
    </w:p>
    <w:p w14:paraId="2BFB9DBF" w14:textId="77777777" w:rsidR="001F7AB6" w:rsidRPr="00AB666A" w:rsidRDefault="001F7AB6" w:rsidP="004109F0">
      <w:pPr>
        <w:jc w:val="center"/>
        <w:rPr>
          <w:rFonts w:cs="Arial"/>
          <w:b/>
          <w:bCs/>
          <w:szCs w:val="21"/>
        </w:rPr>
      </w:pPr>
    </w:p>
    <w:p w14:paraId="6377914A" w14:textId="1D76ACCA" w:rsidR="00F051D5" w:rsidRPr="00AB666A" w:rsidRDefault="00295262" w:rsidP="00F051D5">
      <w:pPr>
        <w:rPr>
          <w:szCs w:val="21"/>
        </w:rPr>
      </w:pPr>
      <w:r w:rsidRPr="00AB666A">
        <w:rPr>
          <w:szCs w:val="21"/>
        </w:rPr>
        <w:t>Statsbygg krever at når en leverandør støtter seg på kapasiteten til andre virksomheter for å oppfylle kravene til økonomisk og finansiell kapasitet, er de solidarisk ansvarlig for utførelsen av kontrakte</w:t>
      </w:r>
      <w:r w:rsidR="00474242" w:rsidRPr="00AB666A">
        <w:rPr>
          <w:szCs w:val="21"/>
        </w:rPr>
        <w:t xml:space="preserve">n. Tilbydere som vil støtte seg på andre foretaks økonomiske og finansielle kapasitet for å bli kvalifisert, må godtgjøre at de reelt disponerer over de aktuelle ressurser ved en solidaransvarserklæring, </w:t>
      </w:r>
      <w:r w:rsidR="005529B0" w:rsidRPr="00AB666A">
        <w:rPr>
          <w:szCs w:val="21"/>
        </w:rPr>
        <w:t xml:space="preserve">jf. </w:t>
      </w:r>
      <w:r w:rsidR="00BC5427" w:rsidRPr="00AB666A">
        <w:rPr>
          <w:szCs w:val="21"/>
        </w:rPr>
        <w:t xml:space="preserve">forskrift om offentlige anskaffelser av 12. august 2016 </w:t>
      </w:r>
      <w:proofErr w:type="spellStart"/>
      <w:r w:rsidR="00BC5427" w:rsidRPr="00AB666A">
        <w:rPr>
          <w:szCs w:val="21"/>
        </w:rPr>
        <w:t>nr</w:t>
      </w:r>
      <w:proofErr w:type="spellEnd"/>
      <w:r w:rsidR="00BC5427" w:rsidRPr="00AB666A">
        <w:rPr>
          <w:szCs w:val="21"/>
        </w:rPr>
        <w:t xml:space="preserve"> 974</w:t>
      </w:r>
      <w:r w:rsidR="00B539EB" w:rsidRPr="00AB666A">
        <w:rPr>
          <w:szCs w:val="21"/>
        </w:rPr>
        <w:t xml:space="preserve"> </w:t>
      </w:r>
      <w:r w:rsidR="005529B0" w:rsidRPr="00AB666A">
        <w:rPr>
          <w:szCs w:val="21"/>
        </w:rPr>
        <w:t>§ 16-10 (4)</w:t>
      </w:r>
      <w:r w:rsidR="00A14312">
        <w:rPr>
          <w:szCs w:val="21"/>
        </w:rPr>
        <w:t xml:space="preserve"> og forskrift om forsvars- og sikkerhetsans</w:t>
      </w:r>
      <w:r w:rsidR="004B61E9">
        <w:rPr>
          <w:szCs w:val="21"/>
        </w:rPr>
        <w:t>k</w:t>
      </w:r>
      <w:r w:rsidR="00A14312">
        <w:rPr>
          <w:szCs w:val="21"/>
        </w:rPr>
        <w:t>affelser</w:t>
      </w:r>
      <w:r w:rsidR="00216C6E">
        <w:rPr>
          <w:szCs w:val="21"/>
        </w:rPr>
        <w:t xml:space="preserve"> av 4. oktober 2013 </w:t>
      </w:r>
      <w:proofErr w:type="spellStart"/>
      <w:r w:rsidR="00216C6E">
        <w:rPr>
          <w:szCs w:val="21"/>
        </w:rPr>
        <w:t>nr</w:t>
      </w:r>
      <w:proofErr w:type="spellEnd"/>
      <w:r w:rsidR="00216C6E">
        <w:rPr>
          <w:szCs w:val="21"/>
        </w:rPr>
        <w:t xml:space="preserve"> 1185</w:t>
      </w:r>
      <w:r w:rsidR="00A14312">
        <w:rPr>
          <w:szCs w:val="21"/>
        </w:rPr>
        <w:t xml:space="preserve"> § 8-11</w:t>
      </w:r>
      <w:r w:rsidR="004B61E9">
        <w:rPr>
          <w:szCs w:val="21"/>
        </w:rPr>
        <w:t xml:space="preserve"> (2) og (4).</w:t>
      </w:r>
    </w:p>
    <w:p w14:paraId="3F8155E5" w14:textId="77777777" w:rsidR="00C035DD" w:rsidRPr="00AB666A" w:rsidRDefault="00C035DD" w:rsidP="00F051D5">
      <w:pPr>
        <w:rPr>
          <w:rFonts w:cs="Arial"/>
          <w:bCs/>
          <w:szCs w:val="2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35"/>
        <w:gridCol w:w="4469"/>
      </w:tblGrid>
      <w:tr w:rsidR="00F051D5" w:rsidRPr="00AB666A" w14:paraId="0F17EBFE" w14:textId="77777777" w:rsidTr="00F21BFE">
        <w:trPr>
          <w:trHeight w:val="241"/>
        </w:trPr>
        <w:tc>
          <w:tcPr>
            <w:tcW w:w="9286" w:type="dxa"/>
            <w:gridSpan w:val="2"/>
            <w:shd w:val="clear" w:color="auto" w:fill="D9D9D9" w:themeFill="background1" w:themeFillShade="D9"/>
          </w:tcPr>
          <w:p w14:paraId="7D0DA24A" w14:textId="77777777" w:rsidR="00F051D5" w:rsidRPr="00AB666A" w:rsidRDefault="00F051D5" w:rsidP="00F21BFE">
            <w:pPr>
              <w:pStyle w:val="Brdtekst"/>
              <w:tabs>
                <w:tab w:val="left" w:pos="6562"/>
              </w:tabs>
              <w:rPr>
                <w:szCs w:val="21"/>
              </w:rPr>
            </w:pPr>
            <w:r w:rsidRPr="00AB666A">
              <w:rPr>
                <w:szCs w:val="21"/>
              </w:rPr>
              <w:t>Solidaransvarserklærende foretak (morselskap eller lignende)</w:t>
            </w:r>
          </w:p>
        </w:tc>
      </w:tr>
      <w:tr w:rsidR="00F051D5" w:rsidRPr="00AB666A" w14:paraId="21213D22" w14:textId="77777777" w:rsidTr="00F21BFE">
        <w:tc>
          <w:tcPr>
            <w:tcW w:w="4786" w:type="dxa"/>
            <w:tcBorders>
              <w:bottom w:val="nil"/>
            </w:tcBorders>
          </w:tcPr>
          <w:p w14:paraId="23C53389" w14:textId="77777777" w:rsidR="00F051D5" w:rsidRPr="00AB666A" w:rsidRDefault="00F051D5" w:rsidP="00F21BFE">
            <w:pPr>
              <w:pStyle w:val="Brdtekst"/>
              <w:rPr>
                <w:szCs w:val="21"/>
              </w:rPr>
            </w:pPr>
            <w:r w:rsidRPr="00AB666A">
              <w:rPr>
                <w:szCs w:val="21"/>
              </w:rPr>
              <w:t>Firmanavn:</w:t>
            </w:r>
          </w:p>
        </w:tc>
        <w:tc>
          <w:tcPr>
            <w:tcW w:w="4500" w:type="dxa"/>
            <w:tcBorders>
              <w:bottom w:val="nil"/>
            </w:tcBorders>
          </w:tcPr>
          <w:p w14:paraId="5F56D474" w14:textId="77777777" w:rsidR="00F051D5" w:rsidRPr="00AB666A" w:rsidRDefault="00F051D5" w:rsidP="00F21BFE">
            <w:pPr>
              <w:pStyle w:val="Brdtekst"/>
              <w:rPr>
                <w:szCs w:val="21"/>
              </w:rPr>
            </w:pPr>
            <w:r w:rsidRPr="00AB666A">
              <w:rPr>
                <w:szCs w:val="21"/>
              </w:rPr>
              <w:t>Organisasjonsnummer:</w:t>
            </w:r>
          </w:p>
        </w:tc>
      </w:tr>
      <w:tr w:rsidR="00F051D5" w:rsidRPr="00AB666A" w14:paraId="785CABCB" w14:textId="77777777" w:rsidTr="00F21BFE">
        <w:trPr>
          <w:trHeight w:val="363"/>
        </w:trPr>
        <w:tc>
          <w:tcPr>
            <w:tcW w:w="4786" w:type="dxa"/>
            <w:tcBorders>
              <w:top w:val="nil"/>
              <w:right w:val="nil"/>
            </w:tcBorders>
          </w:tcPr>
          <w:p w14:paraId="133316C6" w14:textId="77777777" w:rsidR="00F051D5" w:rsidRPr="00AB666A" w:rsidRDefault="00F051D5" w:rsidP="00F21BFE">
            <w:pPr>
              <w:pStyle w:val="Brdtekst"/>
              <w:rPr>
                <w:szCs w:val="21"/>
              </w:rPr>
            </w:pPr>
          </w:p>
        </w:tc>
        <w:tc>
          <w:tcPr>
            <w:tcW w:w="4500" w:type="dxa"/>
            <w:tcBorders>
              <w:top w:val="nil"/>
              <w:left w:val="nil"/>
            </w:tcBorders>
          </w:tcPr>
          <w:p w14:paraId="29FD601B" w14:textId="77777777" w:rsidR="00F051D5" w:rsidRPr="00AB666A" w:rsidRDefault="00F051D5" w:rsidP="00F21BFE">
            <w:pPr>
              <w:pStyle w:val="Brdtekst"/>
              <w:rPr>
                <w:szCs w:val="21"/>
              </w:rPr>
            </w:pPr>
          </w:p>
        </w:tc>
      </w:tr>
      <w:tr w:rsidR="00F051D5" w:rsidRPr="00AB666A" w14:paraId="6C8C9601" w14:textId="77777777" w:rsidTr="00F21BFE">
        <w:tc>
          <w:tcPr>
            <w:tcW w:w="9286" w:type="dxa"/>
            <w:gridSpan w:val="2"/>
            <w:tcBorders>
              <w:bottom w:val="nil"/>
            </w:tcBorders>
          </w:tcPr>
          <w:p w14:paraId="16378F99" w14:textId="77777777" w:rsidR="00F051D5" w:rsidRPr="00AB666A" w:rsidRDefault="00F051D5" w:rsidP="00F21BFE">
            <w:pPr>
              <w:pStyle w:val="Brdtekst"/>
              <w:rPr>
                <w:szCs w:val="21"/>
              </w:rPr>
            </w:pPr>
            <w:r w:rsidRPr="00AB666A">
              <w:rPr>
                <w:szCs w:val="21"/>
              </w:rPr>
              <w:t>Adresse:</w:t>
            </w:r>
          </w:p>
        </w:tc>
      </w:tr>
      <w:tr w:rsidR="00F051D5" w:rsidRPr="00AB666A" w14:paraId="5AB4FD2A" w14:textId="77777777" w:rsidTr="00F21BFE">
        <w:tc>
          <w:tcPr>
            <w:tcW w:w="4786" w:type="dxa"/>
            <w:tcBorders>
              <w:top w:val="nil"/>
              <w:right w:val="nil"/>
            </w:tcBorders>
          </w:tcPr>
          <w:p w14:paraId="686391C2" w14:textId="77777777" w:rsidR="00F051D5" w:rsidRPr="00AB666A" w:rsidRDefault="00F051D5" w:rsidP="00F21BFE">
            <w:pPr>
              <w:pStyle w:val="Brdtekst"/>
              <w:rPr>
                <w:szCs w:val="21"/>
              </w:rPr>
            </w:pPr>
          </w:p>
        </w:tc>
        <w:tc>
          <w:tcPr>
            <w:tcW w:w="4500" w:type="dxa"/>
            <w:tcBorders>
              <w:top w:val="nil"/>
              <w:left w:val="nil"/>
            </w:tcBorders>
          </w:tcPr>
          <w:p w14:paraId="4EDBA0CF" w14:textId="77777777" w:rsidR="00F051D5" w:rsidRPr="00AB666A" w:rsidRDefault="00F051D5" w:rsidP="00F21BFE">
            <w:pPr>
              <w:pStyle w:val="Brdtekst"/>
              <w:rPr>
                <w:szCs w:val="21"/>
              </w:rPr>
            </w:pPr>
          </w:p>
        </w:tc>
      </w:tr>
    </w:tbl>
    <w:p w14:paraId="6C611789" w14:textId="77777777" w:rsidR="00F051D5" w:rsidRPr="00AB666A" w:rsidRDefault="00F051D5" w:rsidP="00F051D5">
      <w:pPr>
        <w:rPr>
          <w:rFonts w:ascii="Garamond" w:hAnsi="Garamond"/>
          <w:szCs w:val="21"/>
        </w:rPr>
      </w:pPr>
    </w:p>
    <w:p w14:paraId="63D0D675" w14:textId="3109E79F" w:rsidR="00F051D5" w:rsidRPr="00AB666A" w:rsidRDefault="00F051D5" w:rsidP="00F051D5">
      <w:pPr>
        <w:rPr>
          <w:szCs w:val="21"/>
        </w:rPr>
      </w:pPr>
      <w:r w:rsidRPr="00AB666A">
        <w:rPr>
          <w:szCs w:val="21"/>
        </w:rPr>
        <w:t xml:space="preserve">innestår overfor </w:t>
      </w:r>
      <w:r w:rsidR="00B539EB" w:rsidRPr="00AB666A">
        <w:rPr>
          <w:szCs w:val="21"/>
        </w:rPr>
        <w:t xml:space="preserve">Statsbygg </w:t>
      </w:r>
      <w:r w:rsidRPr="00AB666A">
        <w:rPr>
          <w:szCs w:val="21"/>
        </w:rPr>
        <w:t xml:space="preserve">(oppdragsgiver) i forbindelse med </w:t>
      </w:r>
      <w:r w:rsidR="00F228CC">
        <w:rPr>
          <w:szCs w:val="21"/>
        </w:rPr>
        <w:t>«prosj</w:t>
      </w:r>
      <w:r w:rsidR="00E41F99">
        <w:rPr>
          <w:szCs w:val="21"/>
        </w:rPr>
        <w:t xml:space="preserve">ekt </w:t>
      </w:r>
      <w:r w:rsidR="00F228CC" w:rsidRPr="00F228CC">
        <w:rPr>
          <w:szCs w:val="21"/>
        </w:rPr>
        <w:t xml:space="preserve">1306201 UiS KE, </w:t>
      </w:r>
      <w:proofErr w:type="spellStart"/>
      <w:r w:rsidR="00F228CC" w:rsidRPr="00F228CC">
        <w:rPr>
          <w:szCs w:val="21"/>
        </w:rPr>
        <w:t>rehab</w:t>
      </w:r>
      <w:proofErr w:type="spellEnd"/>
      <w:r w:rsidR="00F228CC" w:rsidRPr="00F228CC">
        <w:rPr>
          <w:szCs w:val="21"/>
        </w:rPr>
        <w:t xml:space="preserve"> kjøkken Optimisten</w:t>
      </w:r>
      <w:r w:rsidR="00E41F99">
        <w:rPr>
          <w:szCs w:val="21"/>
        </w:rPr>
        <w:t>»,</w:t>
      </w:r>
      <w:r w:rsidR="00F228CC" w:rsidRPr="00F228CC">
        <w:rPr>
          <w:szCs w:val="21"/>
        </w:rPr>
        <w:t xml:space="preserve"> </w:t>
      </w:r>
      <w:r w:rsidRPr="00AB666A">
        <w:rPr>
          <w:szCs w:val="21"/>
        </w:rPr>
        <w:t>«</w:t>
      </w:r>
      <w:r w:rsidR="00E41F99">
        <w:rPr>
          <w:szCs w:val="21"/>
        </w:rPr>
        <w:t xml:space="preserve">Kontrakt </w:t>
      </w:r>
      <w:r w:rsidR="00B83FA2" w:rsidRPr="00B83FA2">
        <w:rPr>
          <w:szCs w:val="21"/>
        </w:rPr>
        <w:t xml:space="preserve">Totalentreprise K101 – KE, </w:t>
      </w:r>
      <w:proofErr w:type="spellStart"/>
      <w:r w:rsidR="00B83FA2" w:rsidRPr="00B83FA2">
        <w:rPr>
          <w:szCs w:val="21"/>
        </w:rPr>
        <w:t>rehab</w:t>
      </w:r>
      <w:proofErr w:type="spellEnd"/>
      <w:r w:rsidR="00B83FA2" w:rsidRPr="00B83FA2">
        <w:rPr>
          <w:szCs w:val="21"/>
        </w:rPr>
        <w:t xml:space="preserve"> kjøkken Optimisten</w:t>
      </w:r>
      <w:r w:rsidR="00B83FA2">
        <w:rPr>
          <w:szCs w:val="21"/>
        </w:rPr>
        <w:t xml:space="preserve">» </w:t>
      </w:r>
      <w:r w:rsidRPr="00AB666A">
        <w:rPr>
          <w:szCs w:val="21"/>
        </w:rPr>
        <w:t xml:space="preserve">for at de hefter solidarisk for ethvert krav i tilfelle av at nedenstående foretak ikke oppfyller sine forpliktelser overfor </w:t>
      </w:r>
      <w:r w:rsidR="007D6C33" w:rsidRPr="00AB666A">
        <w:rPr>
          <w:szCs w:val="21"/>
        </w:rPr>
        <w:t>Statsbygg</w:t>
      </w:r>
      <w:r w:rsidRPr="00AB666A">
        <w:rPr>
          <w:szCs w:val="21"/>
        </w:rPr>
        <w:t xml:space="preserve">, slik at </w:t>
      </w:r>
      <w:r w:rsidR="007D6C33" w:rsidRPr="00AB666A">
        <w:rPr>
          <w:szCs w:val="21"/>
        </w:rPr>
        <w:t xml:space="preserve">Statsbygg </w:t>
      </w:r>
      <w:r w:rsidRPr="00AB666A">
        <w:rPr>
          <w:szCs w:val="21"/>
        </w:rPr>
        <w:t>kan holde hvem som helst av de to foretak ansvarlig for gjennomføring og betalingen av ethvert skyldig beløp grunnet nedenstående foretaks manglende oppfyllelse av forpliktelser som springer ut av kontraktsforholdet mellom nedenstående foretak og oppdragsgiver.</w:t>
      </w:r>
    </w:p>
    <w:p w14:paraId="5DC031BA" w14:textId="77777777" w:rsidR="00F051D5" w:rsidRPr="00AB666A" w:rsidRDefault="00F051D5" w:rsidP="00F051D5">
      <w:pPr>
        <w:rPr>
          <w:rFonts w:ascii="Garamond" w:hAnsi="Garamond"/>
          <w:szCs w:val="2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35"/>
        <w:gridCol w:w="4469"/>
      </w:tblGrid>
      <w:tr w:rsidR="00F051D5" w:rsidRPr="00AB666A" w14:paraId="1306E09B" w14:textId="77777777" w:rsidTr="00F21BFE">
        <w:trPr>
          <w:trHeight w:val="157"/>
        </w:trPr>
        <w:tc>
          <w:tcPr>
            <w:tcW w:w="9286" w:type="dxa"/>
            <w:gridSpan w:val="2"/>
            <w:shd w:val="clear" w:color="auto" w:fill="D9D9D9" w:themeFill="background1" w:themeFillShade="D9"/>
            <w:vAlign w:val="center"/>
          </w:tcPr>
          <w:p w14:paraId="314083A3" w14:textId="77777777" w:rsidR="00F051D5" w:rsidRPr="00AB666A" w:rsidRDefault="00F051D5" w:rsidP="00F21BFE">
            <w:pPr>
              <w:pStyle w:val="Brdtekst"/>
              <w:rPr>
                <w:szCs w:val="21"/>
              </w:rPr>
            </w:pPr>
            <w:r w:rsidRPr="00AB666A">
              <w:rPr>
                <w:szCs w:val="21"/>
              </w:rPr>
              <w:t>Foretak (som er leverandør/tilbyder i konkurransen)</w:t>
            </w:r>
          </w:p>
        </w:tc>
      </w:tr>
      <w:tr w:rsidR="00F051D5" w:rsidRPr="00AB666A" w14:paraId="307728C5" w14:textId="77777777" w:rsidTr="00F21BFE">
        <w:tc>
          <w:tcPr>
            <w:tcW w:w="4786" w:type="dxa"/>
            <w:tcBorders>
              <w:bottom w:val="nil"/>
            </w:tcBorders>
          </w:tcPr>
          <w:p w14:paraId="09E34C5D" w14:textId="77777777" w:rsidR="00F051D5" w:rsidRPr="00AB666A" w:rsidRDefault="00F051D5" w:rsidP="00F21BFE">
            <w:pPr>
              <w:pStyle w:val="Brdtekst"/>
              <w:rPr>
                <w:szCs w:val="21"/>
              </w:rPr>
            </w:pPr>
            <w:r w:rsidRPr="00AB666A">
              <w:rPr>
                <w:szCs w:val="21"/>
              </w:rPr>
              <w:t>Firmanavn:</w:t>
            </w:r>
          </w:p>
        </w:tc>
        <w:tc>
          <w:tcPr>
            <w:tcW w:w="4500" w:type="dxa"/>
            <w:tcBorders>
              <w:bottom w:val="nil"/>
            </w:tcBorders>
          </w:tcPr>
          <w:p w14:paraId="6FF54C25" w14:textId="77777777" w:rsidR="00F051D5" w:rsidRPr="00AB666A" w:rsidRDefault="00F051D5" w:rsidP="00F21BFE">
            <w:pPr>
              <w:pStyle w:val="Brdtekst"/>
              <w:rPr>
                <w:szCs w:val="21"/>
              </w:rPr>
            </w:pPr>
            <w:r w:rsidRPr="00AB666A">
              <w:rPr>
                <w:szCs w:val="21"/>
              </w:rPr>
              <w:t>Organisasjonsnummer:</w:t>
            </w:r>
          </w:p>
        </w:tc>
      </w:tr>
      <w:tr w:rsidR="00F051D5" w:rsidRPr="00AB666A" w14:paraId="567E70A5" w14:textId="77777777" w:rsidTr="00F21BFE">
        <w:trPr>
          <w:trHeight w:val="163"/>
        </w:trPr>
        <w:tc>
          <w:tcPr>
            <w:tcW w:w="4786" w:type="dxa"/>
            <w:tcBorders>
              <w:top w:val="nil"/>
              <w:right w:val="nil"/>
            </w:tcBorders>
          </w:tcPr>
          <w:p w14:paraId="6663D4D2" w14:textId="77777777" w:rsidR="00F051D5" w:rsidRPr="00AB666A" w:rsidRDefault="00F051D5" w:rsidP="00F21BFE">
            <w:pPr>
              <w:pStyle w:val="Brdtekst"/>
              <w:rPr>
                <w:szCs w:val="21"/>
              </w:rPr>
            </w:pPr>
          </w:p>
        </w:tc>
        <w:tc>
          <w:tcPr>
            <w:tcW w:w="4500" w:type="dxa"/>
            <w:tcBorders>
              <w:top w:val="nil"/>
              <w:left w:val="nil"/>
            </w:tcBorders>
          </w:tcPr>
          <w:p w14:paraId="1EE87287" w14:textId="77777777" w:rsidR="00F051D5" w:rsidRPr="00AB666A" w:rsidRDefault="00F051D5" w:rsidP="00F21BFE">
            <w:pPr>
              <w:pStyle w:val="Brdtekst"/>
              <w:rPr>
                <w:szCs w:val="21"/>
              </w:rPr>
            </w:pPr>
          </w:p>
        </w:tc>
      </w:tr>
    </w:tbl>
    <w:p w14:paraId="4BB44E58" w14:textId="77777777" w:rsidR="00F051D5" w:rsidRPr="00AB666A" w:rsidRDefault="00F051D5" w:rsidP="00F051D5">
      <w:pPr>
        <w:rPr>
          <w:rFonts w:ascii="Garamond" w:hAnsi="Garamond"/>
          <w:szCs w:val="21"/>
        </w:rPr>
      </w:pPr>
    </w:p>
    <w:p w14:paraId="5F2E6F17" w14:textId="77777777" w:rsidR="00F051D5" w:rsidRPr="00AB666A" w:rsidRDefault="00F051D5" w:rsidP="00F051D5">
      <w:pPr>
        <w:spacing w:line="360" w:lineRule="auto"/>
        <w:jc w:val="center"/>
        <w:rPr>
          <w:rFonts w:cs="Arial"/>
          <w:szCs w:val="21"/>
        </w:rPr>
      </w:pPr>
    </w:p>
    <w:p w14:paraId="1368BF7E" w14:textId="77777777" w:rsidR="00F051D5" w:rsidRPr="00AB666A" w:rsidRDefault="00F051D5" w:rsidP="00F051D5">
      <w:pPr>
        <w:pStyle w:val="Brdtekstpaaflgende"/>
        <w:jc w:val="center"/>
        <w:rPr>
          <w:rFonts w:ascii="Arial" w:hAnsi="Arial" w:cs="Arial"/>
          <w:sz w:val="21"/>
          <w:szCs w:val="21"/>
        </w:rPr>
      </w:pPr>
      <w:r w:rsidRPr="00AB666A">
        <w:rPr>
          <w:rFonts w:ascii="Arial" w:hAnsi="Arial" w:cs="Arial"/>
          <w:sz w:val="21"/>
          <w:szCs w:val="21"/>
        </w:rPr>
        <w:t>Sted/dato: _________________________________________</w:t>
      </w:r>
    </w:p>
    <w:p w14:paraId="3486FB19" w14:textId="77777777" w:rsidR="00F051D5" w:rsidRPr="00AB666A" w:rsidRDefault="00F051D5" w:rsidP="00F051D5">
      <w:pPr>
        <w:pStyle w:val="Brdtekstpaaflgende"/>
        <w:jc w:val="center"/>
        <w:rPr>
          <w:rFonts w:ascii="Arial" w:hAnsi="Arial" w:cs="Arial"/>
          <w:sz w:val="21"/>
          <w:szCs w:val="21"/>
        </w:rPr>
      </w:pPr>
    </w:p>
    <w:p w14:paraId="395BBC02" w14:textId="77777777" w:rsidR="00F051D5" w:rsidRPr="00AB666A" w:rsidRDefault="00F051D5" w:rsidP="00F051D5">
      <w:pPr>
        <w:pStyle w:val="Brdtekstpaaflgende"/>
        <w:jc w:val="center"/>
        <w:rPr>
          <w:rFonts w:ascii="Arial" w:hAnsi="Arial" w:cs="Arial"/>
          <w:sz w:val="21"/>
          <w:szCs w:val="21"/>
        </w:rPr>
      </w:pPr>
    </w:p>
    <w:p w14:paraId="0F486EF9" w14:textId="77777777" w:rsidR="00F051D5" w:rsidRPr="00AB666A" w:rsidRDefault="00F051D5" w:rsidP="00F051D5">
      <w:pPr>
        <w:pStyle w:val="Brdtekstpaaflgende"/>
        <w:jc w:val="center"/>
        <w:rPr>
          <w:rFonts w:ascii="Arial" w:hAnsi="Arial" w:cs="Arial"/>
          <w:sz w:val="21"/>
          <w:szCs w:val="21"/>
        </w:rPr>
      </w:pPr>
      <w:r w:rsidRPr="00AB666A">
        <w:rPr>
          <w:rFonts w:ascii="Arial" w:hAnsi="Arial" w:cs="Arial"/>
          <w:sz w:val="21"/>
          <w:szCs w:val="21"/>
        </w:rPr>
        <w:t>__________________________________________________</w:t>
      </w:r>
    </w:p>
    <w:p w14:paraId="68D5FC8E" w14:textId="77777777" w:rsidR="00F051D5" w:rsidRPr="00AB666A" w:rsidRDefault="00F051D5" w:rsidP="00F051D5">
      <w:pPr>
        <w:pStyle w:val="Brdtekstpaaflgende"/>
        <w:jc w:val="center"/>
        <w:rPr>
          <w:rFonts w:ascii="Arial" w:hAnsi="Arial" w:cs="Arial"/>
          <w:sz w:val="21"/>
          <w:szCs w:val="21"/>
        </w:rPr>
      </w:pPr>
      <w:r w:rsidRPr="00AB666A">
        <w:rPr>
          <w:rFonts w:ascii="Arial" w:hAnsi="Arial" w:cs="Arial"/>
          <w:sz w:val="21"/>
          <w:szCs w:val="21"/>
        </w:rPr>
        <w:t xml:space="preserve">Solidaransvarserklærende virksomhets underskrift </w:t>
      </w:r>
    </w:p>
    <w:p w14:paraId="26E229DD" w14:textId="77777777" w:rsidR="00F051D5" w:rsidRPr="00AB666A" w:rsidRDefault="00F051D5" w:rsidP="00F14C62">
      <w:pPr>
        <w:rPr>
          <w:rFonts w:cs="Arial"/>
          <w:szCs w:val="21"/>
        </w:rPr>
      </w:pPr>
    </w:p>
    <w:sectPr w:rsidR="00F051D5" w:rsidRPr="00AB666A" w:rsidSect="00B7439F">
      <w:headerReference w:type="even" r:id="rId12"/>
      <w:headerReference w:type="default" r:id="rId13"/>
      <w:footerReference w:type="default" r:id="rId14"/>
      <w:headerReference w:type="first" r:id="rId15"/>
      <w:footerReference w:type="first" r:id="rId16"/>
      <w:type w:val="oddPage"/>
      <w:pgSz w:w="11907" w:h="16840" w:code="9"/>
      <w:pgMar w:top="1949" w:right="1275" w:bottom="1418" w:left="1418" w:header="708" w:footer="196" w:gutter="0"/>
      <w:cols w:space="708"/>
      <w:docGrid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4DDA9C" w14:textId="77777777" w:rsidR="00CA1A0E" w:rsidRDefault="00CA1A0E">
      <w:r>
        <w:separator/>
      </w:r>
    </w:p>
  </w:endnote>
  <w:endnote w:type="continuationSeparator" w:id="0">
    <w:p w14:paraId="16817D8C" w14:textId="77777777" w:rsidR="00CA1A0E" w:rsidRDefault="00CA1A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New Century Schlbk">
    <w:altName w:val="Century Schoolbook"/>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4E4BB5" w14:textId="7054A521" w:rsidR="00A65A74" w:rsidRDefault="00A65A74">
    <w:pPr>
      <w:pStyle w:val="Bunntekst"/>
    </w:pPr>
  </w:p>
  <w:tbl>
    <w:tblPr>
      <w:tblW w:w="0" w:type="auto"/>
      <w:tblCellMar>
        <w:left w:w="70" w:type="dxa"/>
        <w:right w:w="70" w:type="dxa"/>
      </w:tblCellMar>
      <w:tblLook w:val="0000" w:firstRow="0" w:lastRow="0" w:firstColumn="0" w:lastColumn="0" w:noHBand="0" w:noVBand="0"/>
    </w:tblPr>
    <w:tblGrid>
      <w:gridCol w:w="4636"/>
      <w:gridCol w:w="4578"/>
    </w:tblGrid>
    <w:tr w:rsidR="00A65A74" w:rsidRPr="00A65A74" w14:paraId="5A1272F1" w14:textId="77777777" w:rsidTr="006B7DA9">
      <w:tc>
        <w:tcPr>
          <w:tcW w:w="4890" w:type="dxa"/>
        </w:tcPr>
        <w:p w14:paraId="5BBB4C86" w14:textId="16EC5643" w:rsidR="00A65A74" w:rsidRPr="00A65A74" w:rsidRDefault="00A65A74" w:rsidP="00A65A74">
          <w:pPr>
            <w:pStyle w:val="Bunntekst"/>
            <w:rPr>
              <w:sz w:val="13"/>
              <w:szCs w:val="13"/>
            </w:rPr>
          </w:pPr>
          <w:r w:rsidRPr="00A65A74">
            <w:rPr>
              <w:sz w:val="13"/>
              <w:szCs w:val="13"/>
            </w:rPr>
            <w:t xml:space="preserve">Mal godkjent dato: </w:t>
          </w:r>
          <w:r w:rsidR="00B52387">
            <w:rPr>
              <w:sz w:val="13"/>
              <w:szCs w:val="13"/>
            </w:rPr>
            <w:t>25.05</w:t>
          </w:r>
          <w:r w:rsidRPr="00A65A74">
            <w:rPr>
              <w:sz w:val="13"/>
              <w:szCs w:val="13"/>
            </w:rPr>
            <w:t>.2023</w:t>
          </w:r>
        </w:p>
        <w:p w14:paraId="3B738E7E" w14:textId="77777777" w:rsidR="00A65A74" w:rsidRPr="00A65A74" w:rsidRDefault="00A65A74" w:rsidP="00A65A74">
          <w:pPr>
            <w:pStyle w:val="Bunntekst"/>
            <w:rPr>
              <w:sz w:val="13"/>
              <w:szCs w:val="13"/>
            </w:rPr>
          </w:pPr>
          <w:r w:rsidRPr="00A65A74">
            <w:rPr>
              <w:sz w:val="13"/>
              <w:szCs w:val="13"/>
            </w:rPr>
            <w:t xml:space="preserve">Mal </w:t>
          </w:r>
          <w:proofErr w:type="spellStart"/>
          <w:r w:rsidRPr="00A65A74">
            <w:rPr>
              <w:sz w:val="13"/>
              <w:szCs w:val="13"/>
            </w:rPr>
            <w:t>saksnr</w:t>
          </w:r>
          <w:proofErr w:type="spellEnd"/>
          <w:r w:rsidRPr="00A65A74">
            <w:rPr>
              <w:sz w:val="13"/>
              <w:szCs w:val="13"/>
            </w:rPr>
            <w:t>. 2016/13785</w:t>
          </w:r>
        </w:p>
      </w:tc>
      <w:tc>
        <w:tcPr>
          <w:tcW w:w="4819" w:type="dxa"/>
        </w:tcPr>
        <w:p w14:paraId="5B2E3B22" w14:textId="60D6E987" w:rsidR="00A65A74" w:rsidRPr="00A65A74" w:rsidRDefault="00A65A74" w:rsidP="00A65A74">
          <w:pPr>
            <w:pStyle w:val="Bunntekst"/>
            <w:rPr>
              <w:color w:val="FF0000"/>
              <w:sz w:val="13"/>
              <w:szCs w:val="13"/>
            </w:rPr>
          </w:pPr>
          <w:r w:rsidRPr="00A65A74">
            <w:rPr>
              <w:color w:val="FF0000"/>
              <w:sz w:val="13"/>
              <w:szCs w:val="13"/>
            </w:rPr>
            <w:t>Mal dokumenteier: F</w:t>
          </w:r>
          <w:r w:rsidR="00BD6025">
            <w:rPr>
              <w:color w:val="FF0000"/>
              <w:sz w:val="13"/>
              <w:szCs w:val="13"/>
            </w:rPr>
            <w:t>J</w:t>
          </w:r>
        </w:p>
        <w:p w14:paraId="179F6C82" w14:textId="77777777" w:rsidR="00A65A74" w:rsidRPr="00A65A74" w:rsidRDefault="00A65A74" w:rsidP="00A65A74">
          <w:pPr>
            <w:pStyle w:val="Bunntekst"/>
            <w:rPr>
              <w:color w:val="FF0000"/>
              <w:sz w:val="13"/>
              <w:szCs w:val="13"/>
            </w:rPr>
          </w:pPr>
          <w:r w:rsidRPr="00A65A74">
            <w:rPr>
              <w:color w:val="FF0000"/>
              <w:sz w:val="13"/>
              <w:szCs w:val="13"/>
            </w:rPr>
            <w:t xml:space="preserve">Mal utgiver og forfatter: FJ                                        </w:t>
          </w:r>
        </w:p>
      </w:tc>
    </w:tr>
  </w:tbl>
  <w:p w14:paraId="76DAD61E" w14:textId="3C2EF408" w:rsidR="00A65A74" w:rsidRDefault="00A65A74">
    <w:pPr>
      <w:pStyle w:val="Bunntekst"/>
    </w:pPr>
  </w:p>
  <w:p w14:paraId="2BFB9E40" w14:textId="77777777" w:rsidR="00E33381" w:rsidRDefault="00E33381">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CellMar>
        <w:left w:w="70" w:type="dxa"/>
        <w:right w:w="70" w:type="dxa"/>
      </w:tblCellMar>
      <w:tblLook w:val="0000" w:firstRow="0" w:lastRow="0" w:firstColumn="0" w:lastColumn="0" w:noHBand="0" w:noVBand="0"/>
    </w:tblPr>
    <w:tblGrid>
      <w:gridCol w:w="4636"/>
      <w:gridCol w:w="4578"/>
    </w:tblGrid>
    <w:tr w:rsidR="00E33381" w14:paraId="2BFB9E4D" w14:textId="77777777" w:rsidTr="00BC3B89">
      <w:tc>
        <w:tcPr>
          <w:tcW w:w="4890" w:type="dxa"/>
        </w:tcPr>
        <w:p w14:paraId="2BFB9E49" w14:textId="77777777" w:rsidR="00E33381" w:rsidRPr="007A1568" w:rsidRDefault="00E33381" w:rsidP="00BC3B89">
          <w:pPr>
            <w:pStyle w:val="Bunntekst"/>
            <w:rPr>
              <w:sz w:val="14"/>
              <w:szCs w:val="14"/>
            </w:rPr>
          </w:pPr>
          <w:r w:rsidRPr="007A1568">
            <w:rPr>
              <w:sz w:val="14"/>
              <w:szCs w:val="14"/>
            </w:rPr>
            <w:t>Mal Godkjent dato: 01.0</w:t>
          </w:r>
          <w:r>
            <w:rPr>
              <w:sz w:val="14"/>
              <w:szCs w:val="14"/>
            </w:rPr>
            <w:t>9.2015</w:t>
          </w:r>
        </w:p>
        <w:p w14:paraId="2BFB9E4A" w14:textId="77777777" w:rsidR="00E33381" w:rsidRPr="007A1568" w:rsidRDefault="00E33381" w:rsidP="00043D2A">
          <w:pPr>
            <w:pStyle w:val="Bunntekst"/>
            <w:rPr>
              <w:sz w:val="14"/>
              <w:szCs w:val="14"/>
            </w:rPr>
          </w:pPr>
          <w:r w:rsidRPr="007A1568">
            <w:rPr>
              <w:sz w:val="14"/>
              <w:szCs w:val="14"/>
            </w:rPr>
            <w:t xml:space="preserve">Mal </w:t>
          </w:r>
          <w:proofErr w:type="spellStart"/>
          <w:r w:rsidRPr="007A1568">
            <w:rPr>
              <w:sz w:val="14"/>
              <w:szCs w:val="14"/>
            </w:rPr>
            <w:t>DocuLive</w:t>
          </w:r>
          <w:proofErr w:type="spellEnd"/>
          <w:r w:rsidRPr="007A1568">
            <w:rPr>
              <w:sz w:val="14"/>
              <w:szCs w:val="14"/>
            </w:rPr>
            <w:t xml:space="preserve"> nr. 20</w:t>
          </w:r>
          <w:r>
            <w:rPr>
              <w:sz w:val="14"/>
              <w:szCs w:val="14"/>
            </w:rPr>
            <w:t>1500878-1</w:t>
          </w:r>
        </w:p>
      </w:tc>
      <w:tc>
        <w:tcPr>
          <w:tcW w:w="4819" w:type="dxa"/>
        </w:tcPr>
        <w:p w14:paraId="2BFB9E4B" w14:textId="77777777" w:rsidR="00E33381" w:rsidRPr="007A1568" w:rsidRDefault="00E33381" w:rsidP="00BC3B89">
          <w:pPr>
            <w:pStyle w:val="Bunntekst"/>
            <w:rPr>
              <w:color w:val="FF0000"/>
              <w:sz w:val="14"/>
              <w:szCs w:val="14"/>
            </w:rPr>
          </w:pPr>
          <w:r w:rsidRPr="007A1568">
            <w:rPr>
              <w:color w:val="FF0000"/>
              <w:sz w:val="14"/>
              <w:szCs w:val="14"/>
            </w:rPr>
            <w:t>Mal dokumenteier: B-direktør</w:t>
          </w:r>
        </w:p>
        <w:p w14:paraId="2BFB9E4C" w14:textId="77777777" w:rsidR="00E33381" w:rsidRPr="007A1568" w:rsidRDefault="00E33381" w:rsidP="00BC3B89">
          <w:pPr>
            <w:pStyle w:val="Bunntekst"/>
            <w:rPr>
              <w:color w:val="FF0000"/>
              <w:sz w:val="14"/>
              <w:szCs w:val="14"/>
            </w:rPr>
          </w:pPr>
          <w:r w:rsidRPr="007A1568">
            <w:rPr>
              <w:color w:val="FF0000"/>
              <w:sz w:val="14"/>
              <w:szCs w:val="14"/>
            </w:rPr>
            <w:t>Mal utgiver og forfatter: FJ</w:t>
          </w:r>
          <w:r w:rsidRPr="007A1568">
            <w:rPr>
              <w:sz w:val="14"/>
              <w:szCs w:val="14"/>
            </w:rPr>
            <w:t xml:space="preserve">                                                  </w:t>
          </w:r>
        </w:p>
      </w:tc>
    </w:tr>
  </w:tbl>
  <w:p w14:paraId="2BFB9E4E" w14:textId="77777777" w:rsidR="00E33381" w:rsidRPr="002C7A5F" w:rsidRDefault="00E33381" w:rsidP="002C7A5F">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6696A9" w14:textId="77777777" w:rsidR="00CA1A0E" w:rsidRDefault="00CA1A0E">
      <w:r>
        <w:separator/>
      </w:r>
    </w:p>
  </w:footnote>
  <w:footnote w:type="continuationSeparator" w:id="0">
    <w:p w14:paraId="21A468B9" w14:textId="77777777" w:rsidR="00CA1A0E" w:rsidRDefault="00CA1A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FB9E2D" w14:textId="77777777" w:rsidR="00E33381" w:rsidRDefault="00E33381">
    <w:pPr>
      <w:pStyle w:val="Topptekst"/>
      <w:framePr w:wrap="around" w:vAnchor="text" w:hAnchor="margin" w:xAlign="right" w:y="1"/>
      <w:rPr>
        <w:rStyle w:val="Sidetall"/>
      </w:rPr>
    </w:pPr>
    <w:r>
      <w:rPr>
        <w:rStyle w:val="Sidetall"/>
      </w:rPr>
      <w:fldChar w:fldCharType="begin"/>
    </w:r>
    <w:r>
      <w:rPr>
        <w:rStyle w:val="Sidetall"/>
      </w:rPr>
      <w:instrText xml:space="preserve">PAGE  </w:instrText>
    </w:r>
    <w:r>
      <w:rPr>
        <w:rStyle w:val="Sidetall"/>
      </w:rPr>
      <w:fldChar w:fldCharType="separate"/>
    </w:r>
    <w:r w:rsidR="00825A56">
      <w:rPr>
        <w:rStyle w:val="Sidetall"/>
        <w:noProof/>
      </w:rPr>
      <w:t>26</w:t>
    </w:r>
    <w:r>
      <w:rPr>
        <w:rStyle w:val="Sidetall"/>
      </w:rPr>
      <w:fldChar w:fldCharType="end"/>
    </w:r>
  </w:p>
  <w:p w14:paraId="2BFB9E2E" w14:textId="77777777" w:rsidR="00E33381" w:rsidRDefault="00E33381">
    <w:pPr>
      <w:pStyle w:val="Topptekst"/>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90"/>
    </w:tblGrid>
    <w:tr w:rsidR="00C24290" w:rsidRPr="00B517D0" w14:paraId="08D7C573" w14:textId="77777777" w:rsidTr="00C24290">
      <w:tc>
        <w:tcPr>
          <w:tcW w:w="3390" w:type="dxa"/>
        </w:tcPr>
        <w:p w14:paraId="1D8402A0" w14:textId="51CF51EA" w:rsidR="00C24290" w:rsidRPr="00BD6025" w:rsidRDefault="000F16FC" w:rsidP="00C24290">
          <w:pPr>
            <w:pStyle w:val="Topptekst"/>
            <w:framePr w:w="3419" w:wrap="around" w:vAnchor="text" w:hAnchor="page" w:x="7230" w:y="-78"/>
            <w:jc w:val="right"/>
            <w:rPr>
              <w:rFonts w:cs="Arial"/>
              <w:bCs/>
              <w:sz w:val="13"/>
              <w:szCs w:val="13"/>
            </w:rPr>
          </w:pPr>
          <w:r w:rsidRPr="00BD6025">
            <w:rPr>
              <w:rFonts w:cs="Arial"/>
              <w:bCs/>
              <w:sz w:val="13"/>
              <w:szCs w:val="13"/>
            </w:rPr>
            <w:t>Solidaransvarserklæring</w:t>
          </w:r>
        </w:p>
        <w:p w14:paraId="6EBF8F5F" w14:textId="77777777" w:rsidR="009B20E5" w:rsidRDefault="009B20E5" w:rsidP="00C24290">
          <w:pPr>
            <w:pStyle w:val="Topptekst"/>
            <w:framePr w:w="3419" w:wrap="around" w:vAnchor="text" w:hAnchor="page" w:x="7230" w:y="-78"/>
            <w:jc w:val="right"/>
            <w:rPr>
              <w:rFonts w:cs="Arial"/>
              <w:bCs/>
              <w:sz w:val="13"/>
              <w:szCs w:val="13"/>
            </w:rPr>
          </w:pPr>
          <w:r w:rsidRPr="009B20E5">
            <w:rPr>
              <w:rFonts w:cs="Arial"/>
              <w:bCs/>
              <w:sz w:val="13"/>
              <w:szCs w:val="13"/>
            </w:rPr>
            <w:t xml:space="preserve">1306201 UiS KE, </w:t>
          </w:r>
          <w:proofErr w:type="spellStart"/>
          <w:r w:rsidRPr="009B20E5">
            <w:rPr>
              <w:rFonts w:cs="Arial"/>
              <w:bCs/>
              <w:sz w:val="13"/>
              <w:szCs w:val="13"/>
            </w:rPr>
            <w:t>rehab</w:t>
          </w:r>
          <w:proofErr w:type="spellEnd"/>
          <w:r w:rsidRPr="009B20E5">
            <w:rPr>
              <w:rFonts w:cs="Arial"/>
              <w:bCs/>
              <w:sz w:val="13"/>
              <w:szCs w:val="13"/>
            </w:rPr>
            <w:t xml:space="preserve"> kjøkken Optimisten</w:t>
          </w:r>
        </w:p>
        <w:p w14:paraId="0B103BEE" w14:textId="3FAF242E" w:rsidR="00C24290" w:rsidRPr="00BD6025" w:rsidRDefault="003A27F5" w:rsidP="00C24290">
          <w:pPr>
            <w:pStyle w:val="Topptekst"/>
            <w:framePr w:w="3419" w:wrap="around" w:vAnchor="text" w:hAnchor="page" w:x="7230" w:y="-78"/>
            <w:jc w:val="right"/>
            <w:rPr>
              <w:rFonts w:cs="Arial"/>
              <w:b/>
              <w:bCs/>
              <w:sz w:val="13"/>
              <w:szCs w:val="13"/>
            </w:rPr>
          </w:pPr>
          <w:r w:rsidRPr="003A27F5">
            <w:rPr>
              <w:rFonts w:cs="Arial"/>
              <w:bCs/>
              <w:sz w:val="13"/>
              <w:szCs w:val="13"/>
            </w:rPr>
            <w:t xml:space="preserve">Totalentreprise K101 – KE, </w:t>
          </w:r>
          <w:proofErr w:type="spellStart"/>
          <w:r w:rsidRPr="003A27F5">
            <w:rPr>
              <w:rFonts w:cs="Arial"/>
              <w:bCs/>
              <w:sz w:val="13"/>
              <w:szCs w:val="13"/>
            </w:rPr>
            <w:t>rehab</w:t>
          </w:r>
          <w:proofErr w:type="spellEnd"/>
          <w:r w:rsidRPr="003A27F5">
            <w:rPr>
              <w:rFonts w:cs="Arial"/>
              <w:bCs/>
              <w:sz w:val="13"/>
              <w:szCs w:val="13"/>
            </w:rPr>
            <w:t xml:space="preserve"> kjøkken Optimisten</w:t>
          </w:r>
        </w:p>
      </w:tc>
    </w:tr>
    <w:tr w:rsidR="00C24290" w:rsidRPr="00B517D0" w14:paraId="1D20483F" w14:textId="77777777" w:rsidTr="00C24290">
      <w:tc>
        <w:tcPr>
          <w:tcW w:w="3390" w:type="dxa"/>
        </w:tcPr>
        <w:p w14:paraId="58BE71CA" w14:textId="28962577" w:rsidR="00C24290" w:rsidRPr="00BD6025" w:rsidRDefault="00C24290" w:rsidP="00C24290">
          <w:pPr>
            <w:pStyle w:val="Topptekst"/>
            <w:framePr w:w="3419" w:wrap="around" w:vAnchor="text" w:hAnchor="page" w:x="7230" w:y="-78"/>
            <w:jc w:val="right"/>
            <w:rPr>
              <w:rFonts w:cs="Arial"/>
              <w:sz w:val="13"/>
              <w:szCs w:val="13"/>
            </w:rPr>
          </w:pPr>
          <w:r w:rsidRPr="00BD6025">
            <w:rPr>
              <w:rFonts w:cs="Arial"/>
              <w:sz w:val="13"/>
              <w:szCs w:val="13"/>
            </w:rPr>
            <w:t>Saksnummer</w:t>
          </w:r>
          <w:r w:rsidRPr="00BD6025">
            <w:rPr>
              <w:rFonts w:cs="Arial"/>
              <w:color w:val="FF0000"/>
              <w:sz w:val="13"/>
              <w:szCs w:val="13"/>
            </w:rPr>
            <w:t>:</w:t>
          </w:r>
          <w:bookmarkStart w:id="0" w:name="SAKSNR"/>
          <w:bookmarkStart w:id="1" w:name="NRISAK"/>
          <w:bookmarkEnd w:id="0"/>
          <w:bookmarkEnd w:id="1"/>
          <w:r w:rsidR="00CE20B8">
            <w:rPr>
              <w:rFonts w:cs="Arial"/>
              <w:color w:val="FF0000"/>
              <w:sz w:val="13"/>
              <w:szCs w:val="13"/>
            </w:rPr>
            <w:t xml:space="preserve"> </w:t>
          </w:r>
          <w:r w:rsidR="00CE20B8" w:rsidRPr="00CE20B8">
            <w:rPr>
              <w:rFonts w:cs="Arial"/>
              <w:sz w:val="13"/>
              <w:szCs w:val="13"/>
            </w:rPr>
            <w:t>2026/</w:t>
          </w:r>
          <w:r w:rsidR="003A27F5">
            <w:rPr>
              <w:rFonts w:cs="Arial"/>
              <w:sz w:val="13"/>
              <w:szCs w:val="13"/>
            </w:rPr>
            <w:t>83</w:t>
          </w:r>
        </w:p>
      </w:tc>
    </w:tr>
  </w:tbl>
  <w:p w14:paraId="7F7A8EFD" w14:textId="77777777" w:rsidR="00C24290" w:rsidRPr="00E41EC3" w:rsidRDefault="00C24290" w:rsidP="00C24290">
    <w:pPr>
      <w:rPr>
        <w:color w:val="FF0000"/>
        <w:sz w:val="13"/>
        <w:szCs w:val="13"/>
      </w:rPr>
    </w:pPr>
  </w:p>
  <w:p w14:paraId="2BFB9E34" w14:textId="77777777" w:rsidR="00E33381" w:rsidRDefault="00E33381" w:rsidP="00965BF7">
    <w:pPr>
      <w:pStyle w:val="Topptekst"/>
      <w:ind w:right="360"/>
      <w:jc w:val="right"/>
      <w:rPr>
        <w:sz w:val="28"/>
      </w:rPr>
    </w:pPr>
  </w:p>
  <w:p w14:paraId="2BFB9E35" w14:textId="77777777" w:rsidR="00E33381" w:rsidRDefault="00E33381">
    <w:pPr>
      <w:pStyle w:val="Topptekst"/>
      <w:ind w:right="360"/>
      <w:rPr>
        <w:sz w:val="28"/>
      </w:rPr>
    </w:pPr>
  </w:p>
  <w:p w14:paraId="2BFB9E36" w14:textId="77777777" w:rsidR="00E33381" w:rsidRPr="00B7439F" w:rsidRDefault="00E33381">
    <w:pPr>
      <w:pStyle w:val="Topptekst"/>
      <w:ind w:right="360"/>
      <w:rPr>
        <w:sz w:val="22"/>
        <w:szCs w:val="22"/>
      </w:rPr>
    </w:pPr>
    <w:r>
      <w:rPr>
        <w:noProof/>
      </w:rPr>
      <w:drawing>
        <wp:anchor distT="0" distB="0" distL="114300" distR="114300" simplePos="0" relativeHeight="251663360" behindDoc="1" locked="0" layoutInCell="1" allowOverlap="1" wp14:anchorId="2BFB9E4F" wp14:editId="2BFB9E50">
          <wp:simplePos x="0" y="0"/>
          <wp:positionH relativeFrom="margin">
            <wp:posOffset>-54610</wp:posOffset>
          </wp:positionH>
          <wp:positionV relativeFrom="page">
            <wp:posOffset>346075</wp:posOffset>
          </wp:positionV>
          <wp:extent cx="1605280" cy="320040"/>
          <wp:effectExtent l="0" t="0" r="0" b="3810"/>
          <wp:wrapNone/>
          <wp:docPr id="4" name="Bilde 4" descr="Y:\Statsbygg\statsbygg-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Y:\Statsbygg\statsbygg-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5280" cy="320040"/>
                  </a:xfrm>
                  <a:prstGeom prst="rect">
                    <a:avLst/>
                  </a:prstGeom>
                  <a:noFill/>
                  <a:ln>
                    <a:noFill/>
                  </a:ln>
                </pic:spPr>
              </pic:pic>
            </a:graphicData>
          </a:graphic>
          <wp14:sizeRelH relativeFrom="margin">
            <wp14:pctWidth>0</wp14:pctWidth>
          </wp14:sizeRelH>
          <wp14:sizeRelV relativeFrom="margin">
            <wp14:pctHeight>0</wp14:pctHeight>
          </wp14:sizeRelV>
        </wp:anchor>
      </w:drawing>
    </w:r>
    <w:r>
      <w:rPr>
        <w:sz w:val="28"/>
      </w:rPr>
      <w:tab/>
    </w:r>
    <w:r>
      <w:rPr>
        <w:sz w:val="28"/>
      </w:rPr>
      <w:tab/>
    </w:r>
  </w:p>
  <w:p w14:paraId="2BFB9E37" w14:textId="77777777" w:rsidR="00E33381" w:rsidRDefault="00E33381" w:rsidP="00B7439F">
    <w:pPr>
      <w:pStyle w:val="Topptekst"/>
      <w:ind w:right="-1"/>
      <w:jc w:val="right"/>
      <w:rPr>
        <w:sz w:val="28"/>
      </w:rPr>
    </w:pPr>
    <w:r w:rsidRPr="00C85FA6">
      <w:rPr>
        <w:b/>
        <w:bCs/>
        <w:sz w:val="13"/>
        <w:szCs w:val="13"/>
      </w:rPr>
      <w:fldChar w:fldCharType="begin"/>
    </w:r>
    <w:r w:rsidRPr="00C85FA6">
      <w:rPr>
        <w:b/>
        <w:bCs/>
        <w:sz w:val="13"/>
        <w:szCs w:val="13"/>
      </w:rPr>
      <w:instrText>PAGE</w:instrText>
    </w:r>
    <w:r w:rsidRPr="00C85FA6">
      <w:rPr>
        <w:b/>
        <w:bCs/>
        <w:sz w:val="13"/>
        <w:szCs w:val="13"/>
      </w:rPr>
      <w:fldChar w:fldCharType="separate"/>
    </w:r>
    <w:r w:rsidR="00F511AA">
      <w:rPr>
        <w:b/>
        <w:bCs/>
        <w:noProof/>
        <w:sz w:val="13"/>
        <w:szCs w:val="13"/>
      </w:rPr>
      <w:t>2</w:t>
    </w:r>
    <w:r w:rsidRPr="00C85FA6">
      <w:rPr>
        <w:b/>
        <w:bCs/>
        <w:sz w:val="13"/>
        <w:szCs w:val="13"/>
      </w:rPr>
      <w:fldChar w:fldCharType="end"/>
    </w:r>
    <w:r w:rsidRPr="00C85FA6">
      <w:rPr>
        <w:b/>
        <w:sz w:val="13"/>
        <w:szCs w:val="13"/>
      </w:rPr>
      <w:t xml:space="preserve"> AV </w:t>
    </w:r>
    <w:r w:rsidRPr="00C85FA6">
      <w:rPr>
        <w:b/>
        <w:bCs/>
        <w:sz w:val="13"/>
        <w:szCs w:val="13"/>
      </w:rPr>
      <w:fldChar w:fldCharType="begin"/>
    </w:r>
    <w:r w:rsidRPr="00C85FA6">
      <w:rPr>
        <w:b/>
        <w:bCs/>
        <w:sz w:val="13"/>
        <w:szCs w:val="13"/>
      </w:rPr>
      <w:instrText>NUMPAGES</w:instrText>
    </w:r>
    <w:r w:rsidRPr="00C85FA6">
      <w:rPr>
        <w:b/>
        <w:bCs/>
        <w:sz w:val="13"/>
        <w:szCs w:val="13"/>
      </w:rPr>
      <w:fldChar w:fldCharType="separate"/>
    </w:r>
    <w:r w:rsidR="00F511AA">
      <w:rPr>
        <w:b/>
        <w:bCs/>
        <w:noProof/>
        <w:sz w:val="13"/>
        <w:szCs w:val="13"/>
      </w:rPr>
      <w:t>3</w:t>
    </w:r>
    <w:r w:rsidRPr="00C85FA6">
      <w:rPr>
        <w:b/>
        <w:bCs/>
        <w:sz w:val="13"/>
        <w:szCs w:val="13"/>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FB9E41" w14:textId="77777777" w:rsidR="00E33381" w:rsidRDefault="00E33381">
    <w:pPr>
      <w:pStyle w:val="Topptekst"/>
      <w:rPr>
        <w:sz w:val="28"/>
      </w:rPr>
    </w:pPr>
    <w:r>
      <w:rPr>
        <w:sz w:val="28"/>
      </w:rPr>
      <w:tab/>
    </w:r>
  </w:p>
  <w:tbl>
    <w:tblPr>
      <w:tblStyle w:val="Tabellrutenett"/>
      <w:tblW w:w="3794" w:type="dxa"/>
      <w:tblInd w:w="535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94"/>
    </w:tblGrid>
    <w:tr w:rsidR="00E33381" w14:paraId="2BFB9E46" w14:textId="77777777" w:rsidTr="00BC3B89">
      <w:trPr>
        <w:trHeight w:val="427"/>
      </w:trPr>
      <w:tc>
        <w:tcPr>
          <w:tcW w:w="3794" w:type="dxa"/>
        </w:tcPr>
        <w:p w14:paraId="2BFB9E42" w14:textId="77777777" w:rsidR="00E33381" w:rsidRPr="00F53CC9" w:rsidRDefault="00E33381" w:rsidP="00BC3B89">
          <w:pPr>
            <w:jc w:val="right"/>
            <w:rPr>
              <w:b/>
              <w:sz w:val="13"/>
              <w:szCs w:val="13"/>
            </w:rPr>
          </w:pPr>
          <w:r>
            <w:rPr>
              <w:noProof/>
            </w:rPr>
            <w:drawing>
              <wp:anchor distT="0" distB="0" distL="114300" distR="114300" simplePos="0" relativeHeight="251661312" behindDoc="1" locked="0" layoutInCell="1" allowOverlap="1" wp14:anchorId="2BFB9E51" wp14:editId="2BFB9E52">
                <wp:simplePos x="0" y="0"/>
                <wp:positionH relativeFrom="margin">
                  <wp:posOffset>-3387090</wp:posOffset>
                </wp:positionH>
                <wp:positionV relativeFrom="page">
                  <wp:posOffset>-3175</wp:posOffset>
                </wp:positionV>
                <wp:extent cx="1605280" cy="320040"/>
                <wp:effectExtent l="0" t="0" r="0" b="3810"/>
                <wp:wrapNone/>
                <wp:docPr id="3" name="Bilde 3" descr="Y:\Statsbygg\statsbygg-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Y:\Statsbygg\statsbygg-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5280" cy="320040"/>
                        </a:xfrm>
                        <a:prstGeom prst="rect">
                          <a:avLst/>
                        </a:prstGeom>
                        <a:noFill/>
                        <a:ln>
                          <a:noFill/>
                        </a:ln>
                      </pic:spPr>
                    </pic:pic>
                  </a:graphicData>
                </a:graphic>
                <wp14:sizeRelH relativeFrom="margin">
                  <wp14:pctWidth>0</wp14:pctWidth>
                </wp14:sizeRelH>
                <wp14:sizeRelV relativeFrom="margin">
                  <wp14:pctHeight>0</wp14:pctHeight>
                </wp14:sizeRelV>
              </wp:anchor>
            </w:drawing>
          </w:r>
          <w:r>
            <w:rPr>
              <w:b/>
              <w:sz w:val="13"/>
              <w:szCs w:val="13"/>
            </w:rPr>
            <w:t>Blåboka</w:t>
          </w:r>
        </w:p>
        <w:p w14:paraId="2BFB9E43" w14:textId="77777777" w:rsidR="00E33381" w:rsidRPr="00F53CC9" w:rsidRDefault="00E33381" w:rsidP="00BC3B89">
          <w:pPr>
            <w:jc w:val="right"/>
            <w:rPr>
              <w:b/>
              <w:color w:val="FF0000"/>
              <w:sz w:val="13"/>
              <w:szCs w:val="13"/>
            </w:rPr>
          </w:pPr>
          <w:r w:rsidRPr="00F53CC9">
            <w:rPr>
              <w:b/>
              <w:color w:val="FF0000"/>
              <w:sz w:val="13"/>
              <w:szCs w:val="13"/>
            </w:rPr>
            <w:t>Fyll inn prosjektnummer og navn</w:t>
          </w:r>
        </w:p>
        <w:p w14:paraId="2BFB9E44" w14:textId="77777777" w:rsidR="00E33381" w:rsidRPr="00F53CC9" w:rsidRDefault="00E33381" w:rsidP="00BC3B89">
          <w:pPr>
            <w:jc w:val="right"/>
            <w:rPr>
              <w:b/>
              <w:color w:val="FF0000"/>
              <w:sz w:val="13"/>
              <w:szCs w:val="13"/>
            </w:rPr>
          </w:pPr>
          <w:r w:rsidRPr="00F53CC9">
            <w:rPr>
              <w:b/>
              <w:color w:val="FF0000"/>
              <w:sz w:val="13"/>
              <w:szCs w:val="13"/>
            </w:rPr>
            <w:t xml:space="preserve">Fyll inn </w:t>
          </w:r>
          <w:proofErr w:type="spellStart"/>
          <w:r w:rsidRPr="00F53CC9">
            <w:rPr>
              <w:b/>
              <w:color w:val="FF0000"/>
              <w:sz w:val="13"/>
              <w:szCs w:val="13"/>
            </w:rPr>
            <w:t>kontraktsnummer</w:t>
          </w:r>
          <w:proofErr w:type="spellEnd"/>
          <w:r w:rsidRPr="00F53CC9">
            <w:rPr>
              <w:b/>
              <w:color w:val="FF0000"/>
              <w:sz w:val="13"/>
              <w:szCs w:val="13"/>
            </w:rPr>
            <w:t xml:space="preserve"> og navn</w:t>
          </w:r>
        </w:p>
        <w:p w14:paraId="2BFB9E45" w14:textId="77777777" w:rsidR="00E33381" w:rsidRDefault="00E33381" w:rsidP="00BC3B89">
          <w:pPr>
            <w:pStyle w:val="Topptekst"/>
            <w:ind w:firstLine="708"/>
            <w:jc w:val="right"/>
          </w:pPr>
          <w:r w:rsidRPr="00F53CC9">
            <w:rPr>
              <w:color w:val="FF0000"/>
              <w:sz w:val="13"/>
              <w:szCs w:val="13"/>
            </w:rPr>
            <w:t xml:space="preserve">Fyll inn </w:t>
          </w:r>
          <w:proofErr w:type="spellStart"/>
          <w:r w:rsidRPr="00F53CC9">
            <w:rPr>
              <w:color w:val="FF0000"/>
              <w:sz w:val="13"/>
              <w:szCs w:val="13"/>
            </w:rPr>
            <w:t>doculive</w:t>
          </w:r>
          <w:proofErr w:type="spellEnd"/>
          <w:r w:rsidRPr="00F53CC9">
            <w:rPr>
              <w:color w:val="FF0000"/>
              <w:sz w:val="13"/>
              <w:szCs w:val="13"/>
            </w:rPr>
            <w:t>-nummer</w:t>
          </w:r>
        </w:p>
      </w:tc>
    </w:tr>
  </w:tbl>
  <w:p w14:paraId="2BFB9E47" w14:textId="77777777" w:rsidR="00E33381" w:rsidRDefault="00E33381">
    <w:pPr>
      <w:pStyle w:val="Topptekst"/>
      <w:rPr>
        <w:sz w:val="28"/>
      </w:rPr>
    </w:pPr>
    <w:r>
      <w:rPr>
        <w:sz w:val="28"/>
      </w:rPr>
      <w:tab/>
    </w:r>
    <w:r>
      <w:rPr>
        <w:sz w:val="28"/>
      </w:rPr>
      <w:tab/>
    </w:r>
  </w:p>
  <w:p w14:paraId="2BFB9E48" w14:textId="77777777" w:rsidR="00E33381" w:rsidRDefault="00E33381">
    <w:pPr>
      <w:pStyle w:val="Topptekst"/>
      <w:rPr>
        <w:sz w:val="28"/>
      </w:rPr>
    </w:pPr>
    <w:r>
      <w:rPr>
        <w:sz w:val="28"/>
      </w:rPr>
      <w:tab/>
    </w:r>
    <w:r>
      <w:rPr>
        <w:sz w:val="28"/>
      </w:rPr>
      <w:tab/>
    </w:r>
    <w:r w:rsidRPr="00C85FA6">
      <w:rPr>
        <w:b/>
        <w:bCs/>
        <w:sz w:val="13"/>
        <w:szCs w:val="13"/>
      </w:rPr>
      <w:fldChar w:fldCharType="begin"/>
    </w:r>
    <w:r w:rsidRPr="00C85FA6">
      <w:rPr>
        <w:b/>
        <w:bCs/>
        <w:sz w:val="13"/>
        <w:szCs w:val="13"/>
      </w:rPr>
      <w:instrText>PAGE</w:instrText>
    </w:r>
    <w:r w:rsidRPr="00C85FA6">
      <w:rPr>
        <w:b/>
        <w:bCs/>
        <w:sz w:val="13"/>
        <w:szCs w:val="13"/>
      </w:rPr>
      <w:fldChar w:fldCharType="separate"/>
    </w:r>
    <w:r w:rsidR="00825A56">
      <w:rPr>
        <w:b/>
        <w:bCs/>
        <w:noProof/>
        <w:sz w:val="13"/>
        <w:szCs w:val="13"/>
      </w:rPr>
      <w:t>26</w:t>
    </w:r>
    <w:r w:rsidRPr="00C85FA6">
      <w:rPr>
        <w:b/>
        <w:bCs/>
        <w:sz w:val="13"/>
        <w:szCs w:val="13"/>
      </w:rPr>
      <w:fldChar w:fldCharType="end"/>
    </w:r>
    <w:r w:rsidRPr="00C85FA6">
      <w:rPr>
        <w:b/>
        <w:sz w:val="13"/>
        <w:szCs w:val="13"/>
      </w:rPr>
      <w:t xml:space="preserve"> AV </w:t>
    </w:r>
    <w:r w:rsidRPr="00C85FA6">
      <w:rPr>
        <w:b/>
        <w:bCs/>
        <w:sz w:val="13"/>
        <w:szCs w:val="13"/>
      </w:rPr>
      <w:fldChar w:fldCharType="begin"/>
    </w:r>
    <w:r w:rsidRPr="00C85FA6">
      <w:rPr>
        <w:b/>
        <w:bCs/>
        <w:sz w:val="13"/>
        <w:szCs w:val="13"/>
      </w:rPr>
      <w:instrText>NUMPAGES</w:instrText>
    </w:r>
    <w:r w:rsidRPr="00C85FA6">
      <w:rPr>
        <w:b/>
        <w:bCs/>
        <w:sz w:val="13"/>
        <w:szCs w:val="13"/>
      </w:rPr>
      <w:fldChar w:fldCharType="separate"/>
    </w:r>
    <w:r w:rsidR="00825A56">
      <w:rPr>
        <w:b/>
        <w:bCs/>
        <w:noProof/>
        <w:sz w:val="13"/>
        <w:szCs w:val="13"/>
      </w:rPr>
      <w:t>26</w:t>
    </w:r>
    <w:r w:rsidRPr="00C85FA6">
      <w:rPr>
        <w:b/>
        <w:bCs/>
        <w:sz w:val="13"/>
        <w:szCs w:val="13"/>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44D81"/>
    <w:multiLevelType w:val="multilevel"/>
    <w:tmpl w:val="B438403A"/>
    <w:lvl w:ilvl="0">
      <w:start w:val="1"/>
      <w:numFmt w:val="decimal"/>
      <w:pStyle w:val="Nummerertliste"/>
      <w:lvlText w:val="%1"/>
      <w:lvlJc w:val="left"/>
      <w:pPr>
        <w:tabs>
          <w:tab w:val="num" w:pos="432"/>
        </w:tabs>
        <w:ind w:left="432" w:hanging="432"/>
      </w:pPr>
      <w:rPr>
        <w:rFonts w:ascii="Arial" w:hAnsi="Arial" w:hint="default"/>
        <w:b w:val="0"/>
        <w:i w:val="0"/>
        <w:sz w:val="22"/>
      </w:rPr>
    </w:lvl>
    <w:lvl w:ilvl="1">
      <w:start w:val="1"/>
      <w:numFmt w:val="decimal"/>
      <w:lvlText w:val="%1.%2"/>
      <w:lvlJc w:val="left"/>
      <w:pPr>
        <w:tabs>
          <w:tab w:val="num" w:pos="576"/>
        </w:tabs>
        <w:ind w:left="576" w:hanging="576"/>
      </w:pPr>
      <w:rPr>
        <w:rFonts w:ascii="Arial" w:hAnsi="Arial" w:hint="default"/>
        <w:b w:val="0"/>
        <w:i w:val="0"/>
        <w:sz w:val="22"/>
      </w:rPr>
    </w:lvl>
    <w:lvl w:ilvl="2">
      <w:start w:val="1"/>
      <w:numFmt w:val="decimal"/>
      <w:lvlText w:val="%1.%2.%3"/>
      <w:lvlJc w:val="left"/>
      <w:pPr>
        <w:tabs>
          <w:tab w:val="num" w:pos="720"/>
        </w:tabs>
        <w:ind w:left="720" w:hanging="720"/>
      </w:pPr>
      <w:rPr>
        <w:rFonts w:ascii="Arial" w:hAnsi="Arial" w:hint="default"/>
        <w:b w:val="0"/>
        <w:i w:val="0"/>
        <w:sz w:val="22"/>
      </w:rPr>
    </w:lvl>
    <w:lvl w:ilvl="3">
      <w:start w:val="1"/>
      <w:numFmt w:val="decimal"/>
      <w:lvlText w:val="%1.%3.%2.%4"/>
      <w:lvlJc w:val="left"/>
      <w:pPr>
        <w:tabs>
          <w:tab w:val="num" w:pos="864"/>
        </w:tabs>
        <w:ind w:left="864" w:hanging="864"/>
      </w:pPr>
      <w:rPr>
        <w:rFonts w:ascii="Arial" w:hAnsi="Arial" w:hint="default"/>
        <w:b w:val="0"/>
        <w:i w:val="0"/>
        <w:sz w:val="22"/>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15:restartNumberingAfterBreak="0">
    <w:nsid w:val="1F937F91"/>
    <w:multiLevelType w:val="hybridMultilevel"/>
    <w:tmpl w:val="4E1E5CD6"/>
    <w:lvl w:ilvl="0" w:tplc="04140001">
      <w:start w:val="1"/>
      <w:numFmt w:val="bullet"/>
      <w:lvlText w:val=""/>
      <w:lvlJc w:val="left"/>
      <w:pPr>
        <w:ind w:left="644" w:hanging="360"/>
      </w:pPr>
      <w:rPr>
        <w:rFonts w:ascii="Symbol" w:hAnsi="Symbol" w:hint="default"/>
      </w:rPr>
    </w:lvl>
    <w:lvl w:ilvl="1" w:tplc="04140003" w:tentative="1">
      <w:start w:val="1"/>
      <w:numFmt w:val="bullet"/>
      <w:lvlText w:val="o"/>
      <w:lvlJc w:val="left"/>
      <w:pPr>
        <w:ind w:left="1138" w:hanging="360"/>
      </w:pPr>
      <w:rPr>
        <w:rFonts w:ascii="Courier New" w:hAnsi="Courier New" w:cs="Courier New" w:hint="default"/>
      </w:rPr>
    </w:lvl>
    <w:lvl w:ilvl="2" w:tplc="04140005" w:tentative="1">
      <w:start w:val="1"/>
      <w:numFmt w:val="bullet"/>
      <w:lvlText w:val=""/>
      <w:lvlJc w:val="left"/>
      <w:pPr>
        <w:ind w:left="1858" w:hanging="360"/>
      </w:pPr>
      <w:rPr>
        <w:rFonts w:ascii="Wingdings" w:hAnsi="Wingdings" w:hint="default"/>
      </w:rPr>
    </w:lvl>
    <w:lvl w:ilvl="3" w:tplc="04140001" w:tentative="1">
      <w:start w:val="1"/>
      <w:numFmt w:val="bullet"/>
      <w:lvlText w:val=""/>
      <w:lvlJc w:val="left"/>
      <w:pPr>
        <w:ind w:left="2578" w:hanging="360"/>
      </w:pPr>
      <w:rPr>
        <w:rFonts w:ascii="Symbol" w:hAnsi="Symbol" w:hint="default"/>
      </w:rPr>
    </w:lvl>
    <w:lvl w:ilvl="4" w:tplc="04140003" w:tentative="1">
      <w:start w:val="1"/>
      <w:numFmt w:val="bullet"/>
      <w:lvlText w:val="o"/>
      <w:lvlJc w:val="left"/>
      <w:pPr>
        <w:ind w:left="3298" w:hanging="360"/>
      </w:pPr>
      <w:rPr>
        <w:rFonts w:ascii="Courier New" w:hAnsi="Courier New" w:cs="Courier New" w:hint="default"/>
      </w:rPr>
    </w:lvl>
    <w:lvl w:ilvl="5" w:tplc="04140005" w:tentative="1">
      <w:start w:val="1"/>
      <w:numFmt w:val="bullet"/>
      <w:lvlText w:val=""/>
      <w:lvlJc w:val="left"/>
      <w:pPr>
        <w:ind w:left="4018" w:hanging="360"/>
      </w:pPr>
      <w:rPr>
        <w:rFonts w:ascii="Wingdings" w:hAnsi="Wingdings" w:hint="default"/>
      </w:rPr>
    </w:lvl>
    <w:lvl w:ilvl="6" w:tplc="04140001" w:tentative="1">
      <w:start w:val="1"/>
      <w:numFmt w:val="bullet"/>
      <w:lvlText w:val=""/>
      <w:lvlJc w:val="left"/>
      <w:pPr>
        <w:ind w:left="4738" w:hanging="360"/>
      </w:pPr>
      <w:rPr>
        <w:rFonts w:ascii="Symbol" w:hAnsi="Symbol" w:hint="default"/>
      </w:rPr>
    </w:lvl>
    <w:lvl w:ilvl="7" w:tplc="04140003" w:tentative="1">
      <w:start w:val="1"/>
      <w:numFmt w:val="bullet"/>
      <w:lvlText w:val="o"/>
      <w:lvlJc w:val="left"/>
      <w:pPr>
        <w:ind w:left="5458" w:hanging="360"/>
      </w:pPr>
      <w:rPr>
        <w:rFonts w:ascii="Courier New" w:hAnsi="Courier New" w:cs="Courier New" w:hint="default"/>
      </w:rPr>
    </w:lvl>
    <w:lvl w:ilvl="8" w:tplc="04140005" w:tentative="1">
      <w:start w:val="1"/>
      <w:numFmt w:val="bullet"/>
      <w:lvlText w:val=""/>
      <w:lvlJc w:val="left"/>
      <w:pPr>
        <w:ind w:left="6178" w:hanging="360"/>
      </w:pPr>
      <w:rPr>
        <w:rFonts w:ascii="Wingdings" w:hAnsi="Wingdings" w:hint="default"/>
      </w:rPr>
    </w:lvl>
  </w:abstractNum>
  <w:abstractNum w:abstractNumId="2" w15:restartNumberingAfterBreak="0">
    <w:nsid w:val="25433D9A"/>
    <w:multiLevelType w:val="hybridMultilevel"/>
    <w:tmpl w:val="0DA867A2"/>
    <w:lvl w:ilvl="0" w:tplc="04140001">
      <w:start w:val="1"/>
      <w:numFmt w:val="bullet"/>
      <w:lvlText w:val=""/>
      <w:lvlJc w:val="left"/>
      <w:pPr>
        <w:ind w:left="360" w:hanging="360"/>
      </w:pPr>
      <w:rPr>
        <w:rFonts w:ascii="Symbol" w:hAnsi="Symbol" w:hint="default"/>
      </w:rPr>
    </w:lvl>
    <w:lvl w:ilvl="1" w:tplc="04140003">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3" w15:restartNumberingAfterBreak="0">
    <w:nsid w:val="393141DC"/>
    <w:multiLevelType w:val="multilevel"/>
    <w:tmpl w:val="6F3CE882"/>
    <w:lvl w:ilvl="0">
      <w:start w:val="1"/>
      <w:numFmt w:val="decimal"/>
      <w:pStyle w:val="Overskrift1"/>
      <w:lvlText w:val="%1"/>
      <w:lvlJc w:val="left"/>
      <w:pPr>
        <w:ind w:left="432" w:hanging="432"/>
      </w:pPr>
      <w:rPr>
        <w:rFonts w:hint="default"/>
      </w:rPr>
    </w:lvl>
    <w:lvl w:ilvl="1">
      <w:start w:val="1"/>
      <w:numFmt w:val="decimal"/>
      <w:pStyle w:val="Overskrift2"/>
      <w:lvlText w:val="%1.%2"/>
      <w:lvlJc w:val="left"/>
      <w:pPr>
        <w:ind w:left="576" w:hanging="576"/>
      </w:pPr>
    </w:lvl>
    <w:lvl w:ilvl="2">
      <w:start w:val="1"/>
      <w:numFmt w:val="decimal"/>
      <w:pStyle w:val="Overskrift3"/>
      <w:lvlText w:val="%1.%2.%3"/>
      <w:lvlJc w:val="left"/>
      <w:pPr>
        <w:ind w:left="720" w:hanging="720"/>
      </w:pPr>
    </w:lvl>
    <w:lvl w:ilvl="3">
      <w:start w:val="1"/>
      <w:numFmt w:val="decimal"/>
      <w:pStyle w:val="Overskrift4"/>
      <w:lvlText w:val="%1.%2.%3.%4"/>
      <w:lvlJc w:val="left"/>
      <w:pPr>
        <w:ind w:left="864"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4" w15:restartNumberingAfterBreak="0">
    <w:nsid w:val="40B359A6"/>
    <w:multiLevelType w:val="hybridMultilevel"/>
    <w:tmpl w:val="1584BA8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42FA31EC"/>
    <w:multiLevelType w:val="singleLevel"/>
    <w:tmpl w:val="02A6D78C"/>
    <w:lvl w:ilvl="0">
      <w:start w:val="1"/>
      <w:numFmt w:val="bullet"/>
      <w:pStyle w:val="Punktliste"/>
      <w:lvlText w:val=""/>
      <w:lvlJc w:val="left"/>
      <w:pPr>
        <w:tabs>
          <w:tab w:val="num" w:pos="360"/>
        </w:tabs>
        <w:ind w:left="360" w:hanging="360"/>
      </w:pPr>
      <w:rPr>
        <w:rFonts w:ascii="Symbol" w:hAnsi="Symbol" w:hint="default"/>
      </w:rPr>
    </w:lvl>
  </w:abstractNum>
  <w:abstractNum w:abstractNumId="6" w15:restartNumberingAfterBreak="0">
    <w:nsid w:val="49D4057E"/>
    <w:multiLevelType w:val="hybridMultilevel"/>
    <w:tmpl w:val="9EDCF9CC"/>
    <w:lvl w:ilvl="0" w:tplc="98A68916">
      <w:start w:val="1"/>
      <w:numFmt w:val="bullet"/>
      <w:pStyle w:val="Listeavsnitt"/>
      <w:lvlText w:val=""/>
      <w:lvlJc w:val="left"/>
      <w:pPr>
        <w:ind w:left="360" w:hanging="360"/>
      </w:pPr>
      <w:rPr>
        <w:rFonts w:ascii="Symbol" w:hAnsi="Symbol" w:hint="default"/>
        <w:color w:val="147E88"/>
      </w:rPr>
    </w:lvl>
    <w:lvl w:ilvl="1" w:tplc="04140003">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7" w15:restartNumberingAfterBreak="0">
    <w:nsid w:val="4A7A7802"/>
    <w:multiLevelType w:val="hybridMultilevel"/>
    <w:tmpl w:val="DC58D372"/>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700A774F"/>
    <w:multiLevelType w:val="hybridMultilevel"/>
    <w:tmpl w:val="D14E351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1627272142">
    <w:abstractNumId w:val="5"/>
  </w:num>
  <w:num w:numId="2" w16cid:durableId="287471174">
    <w:abstractNumId w:val="0"/>
  </w:num>
  <w:num w:numId="3" w16cid:durableId="314649667">
    <w:abstractNumId w:val="3"/>
  </w:num>
  <w:num w:numId="4" w16cid:durableId="1290667606">
    <w:abstractNumId w:val="6"/>
  </w:num>
  <w:num w:numId="5" w16cid:durableId="1857382530">
    <w:abstractNumId w:val="7"/>
  </w:num>
  <w:num w:numId="6" w16cid:durableId="1009866513">
    <w:abstractNumId w:val="1"/>
  </w:num>
  <w:num w:numId="7" w16cid:durableId="2023045358">
    <w:abstractNumId w:val="4"/>
  </w:num>
  <w:num w:numId="8" w16cid:durableId="2000037455">
    <w:abstractNumId w:val="2"/>
  </w:num>
  <w:num w:numId="9" w16cid:durableId="2122021114">
    <w:abstractNumId w:val="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oofState w:spelling="clean"/>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10A5"/>
    <w:rsid w:val="000206B6"/>
    <w:rsid w:val="00022948"/>
    <w:rsid w:val="00036736"/>
    <w:rsid w:val="0004174A"/>
    <w:rsid w:val="00043D2A"/>
    <w:rsid w:val="0004484B"/>
    <w:rsid w:val="00045398"/>
    <w:rsid w:val="00055F32"/>
    <w:rsid w:val="000568EF"/>
    <w:rsid w:val="00065245"/>
    <w:rsid w:val="00095337"/>
    <w:rsid w:val="000B5F7A"/>
    <w:rsid w:val="000B7DBE"/>
    <w:rsid w:val="000E529C"/>
    <w:rsid w:val="000E7029"/>
    <w:rsid w:val="000E769C"/>
    <w:rsid w:val="000E794C"/>
    <w:rsid w:val="000F16FC"/>
    <w:rsid w:val="00105B27"/>
    <w:rsid w:val="00121D25"/>
    <w:rsid w:val="00125043"/>
    <w:rsid w:val="0012637B"/>
    <w:rsid w:val="00137066"/>
    <w:rsid w:val="0013761A"/>
    <w:rsid w:val="001426D7"/>
    <w:rsid w:val="0014712C"/>
    <w:rsid w:val="00153685"/>
    <w:rsid w:val="0017165F"/>
    <w:rsid w:val="0017239C"/>
    <w:rsid w:val="00176673"/>
    <w:rsid w:val="001877CF"/>
    <w:rsid w:val="00193DD2"/>
    <w:rsid w:val="00193E80"/>
    <w:rsid w:val="001B2A12"/>
    <w:rsid w:val="001C3FCD"/>
    <w:rsid w:val="001D1561"/>
    <w:rsid w:val="001E3429"/>
    <w:rsid w:val="001E4F21"/>
    <w:rsid w:val="001F6035"/>
    <w:rsid w:val="001F7AB6"/>
    <w:rsid w:val="002117A9"/>
    <w:rsid w:val="00215C72"/>
    <w:rsid w:val="00216C6E"/>
    <w:rsid w:val="00221408"/>
    <w:rsid w:val="002265E7"/>
    <w:rsid w:val="00251856"/>
    <w:rsid w:val="00257EBF"/>
    <w:rsid w:val="00261AD2"/>
    <w:rsid w:val="00271314"/>
    <w:rsid w:val="00273639"/>
    <w:rsid w:val="00275E9E"/>
    <w:rsid w:val="00295262"/>
    <w:rsid w:val="00295AC2"/>
    <w:rsid w:val="002972D6"/>
    <w:rsid w:val="002B6512"/>
    <w:rsid w:val="002C213C"/>
    <w:rsid w:val="002C3EFC"/>
    <w:rsid w:val="002C76F0"/>
    <w:rsid w:val="002C7A5F"/>
    <w:rsid w:val="002D3112"/>
    <w:rsid w:val="002D7552"/>
    <w:rsid w:val="002E60EE"/>
    <w:rsid w:val="002F3098"/>
    <w:rsid w:val="002F3C85"/>
    <w:rsid w:val="00301EB3"/>
    <w:rsid w:val="003027E5"/>
    <w:rsid w:val="003110A5"/>
    <w:rsid w:val="0031571F"/>
    <w:rsid w:val="003217DE"/>
    <w:rsid w:val="003229A6"/>
    <w:rsid w:val="00330312"/>
    <w:rsid w:val="00330FE9"/>
    <w:rsid w:val="00333A75"/>
    <w:rsid w:val="00334DDA"/>
    <w:rsid w:val="003378A8"/>
    <w:rsid w:val="0035775C"/>
    <w:rsid w:val="00357CEB"/>
    <w:rsid w:val="00365625"/>
    <w:rsid w:val="003710A2"/>
    <w:rsid w:val="00372C9D"/>
    <w:rsid w:val="00375DBF"/>
    <w:rsid w:val="00383AAF"/>
    <w:rsid w:val="003A27F5"/>
    <w:rsid w:val="003A52E4"/>
    <w:rsid w:val="003A55E3"/>
    <w:rsid w:val="003A7072"/>
    <w:rsid w:val="003D766F"/>
    <w:rsid w:val="003E47D4"/>
    <w:rsid w:val="003E7BAE"/>
    <w:rsid w:val="003F4823"/>
    <w:rsid w:val="004109F0"/>
    <w:rsid w:val="00410DA9"/>
    <w:rsid w:val="00422981"/>
    <w:rsid w:val="00423290"/>
    <w:rsid w:val="00425848"/>
    <w:rsid w:val="00431D2F"/>
    <w:rsid w:val="00450F75"/>
    <w:rsid w:val="004612D0"/>
    <w:rsid w:val="00461587"/>
    <w:rsid w:val="00474242"/>
    <w:rsid w:val="00480EB7"/>
    <w:rsid w:val="00487576"/>
    <w:rsid w:val="0049400D"/>
    <w:rsid w:val="00495833"/>
    <w:rsid w:val="00496CB1"/>
    <w:rsid w:val="004A2125"/>
    <w:rsid w:val="004B600A"/>
    <w:rsid w:val="004B61E9"/>
    <w:rsid w:val="004D5F56"/>
    <w:rsid w:val="004D6372"/>
    <w:rsid w:val="004E3DAC"/>
    <w:rsid w:val="004E6A2E"/>
    <w:rsid w:val="004F2187"/>
    <w:rsid w:val="004F5B5B"/>
    <w:rsid w:val="00502F97"/>
    <w:rsid w:val="00521441"/>
    <w:rsid w:val="00541E67"/>
    <w:rsid w:val="005529B0"/>
    <w:rsid w:val="005579E2"/>
    <w:rsid w:val="00560389"/>
    <w:rsid w:val="00562DD0"/>
    <w:rsid w:val="0059180E"/>
    <w:rsid w:val="00591FA7"/>
    <w:rsid w:val="00597A19"/>
    <w:rsid w:val="005A7F36"/>
    <w:rsid w:val="005B2262"/>
    <w:rsid w:val="005B2426"/>
    <w:rsid w:val="005E2C3F"/>
    <w:rsid w:val="005F4569"/>
    <w:rsid w:val="006027AB"/>
    <w:rsid w:val="00620CED"/>
    <w:rsid w:val="00627AB9"/>
    <w:rsid w:val="006335FF"/>
    <w:rsid w:val="00650BF2"/>
    <w:rsid w:val="00654BF9"/>
    <w:rsid w:val="006559F1"/>
    <w:rsid w:val="006730DB"/>
    <w:rsid w:val="00683C60"/>
    <w:rsid w:val="00686B81"/>
    <w:rsid w:val="006A0BFC"/>
    <w:rsid w:val="006A35FB"/>
    <w:rsid w:val="006A702A"/>
    <w:rsid w:val="006C3CF2"/>
    <w:rsid w:val="006C4493"/>
    <w:rsid w:val="006D074C"/>
    <w:rsid w:val="006D4281"/>
    <w:rsid w:val="006E0ECC"/>
    <w:rsid w:val="006E7FD1"/>
    <w:rsid w:val="0070297C"/>
    <w:rsid w:val="00703057"/>
    <w:rsid w:val="0071467C"/>
    <w:rsid w:val="00720F38"/>
    <w:rsid w:val="0072369D"/>
    <w:rsid w:val="00724F84"/>
    <w:rsid w:val="00750953"/>
    <w:rsid w:val="007541F9"/>
    <w:rsid w:val="00766C3C"/>
    <w:rsid w:val="00770925"/>
    <w:rsid w:val="00783DE9"/>
    <w:rsid w:val="00795F1D"/>
    <w:rsid w:val="007969F1"/>
    <w:rsid w:val="00797406"/>
    <w:rsid w:val="007A3106"/>
    <w:rsid w:val="007A7B4C"/>
    <w:rsid w:val="007C553F"/>
    <w:rsid w:val="007C5AC7"/>
    <w:rsid w:val="007D0426"/>
    <w:rsid w:val="007D3842"/>
    <w:rsid w:val="007D6C33"/>
    <w:rsid w:val="007D71F1"/>
    <w:rsid w:val="007F0B7D"/>
    <w:rsid w:val="007F1DEB"/>
    <w:rsid w:val="007F4B6D"/>
    <w:rsid w:val="007F4BF2"/>
    <w:rsid w:val="00804437"/>
    <w:rsid w:val="00812BEC"/>
    <w:rsid w:val="00824B26"/>
    <w:rsid w:val="00825A56"/>
    <w:rsid w:val="00826D78"/>
    <w:rsid w:val="00830581"/>
    <w:rsid w:val="00833D23"/>
    <w:rsid w:val="00837D97"/>
    <w:rsid w:val="00852069"/>
    <w:rsid w:val="00852370"/>
    <w:rsid w:val="0086267D"/>
    <w:rsid w:val="00864FCB"/>
    <w:rsid w:val="00866434"/>
    <w:rsid w:val="00873C0F"/>
    <w:rsid w:val="00885185"/>
    <w:rsid w:val="00891C65"/>
    <w:rsid w:val="00891EF2"/>
    <w:rsid w:val="008A310D"/>
    <w:rsid w:val="008A5B46"/>
    <w:rsid w:val="008B48C9"/>
    <w:rsid w:val="008C31E0"/>
    <w:rsid w:val="008D047A"/>
    <w:rsid w:val="008D30C2"/>
    <w:rsid w:val="008D7AD1"/>
    <w:rsid w:val="008F3306"/>
    <w:rsid w:val="00907F02"/>
    <w:rsid w:val="0091096A"/>
    <w:rsid w:val="00935589"/>
    <w:rsid w:val="009439D7"/>
    <w:rsid w:val="00965BF7"/>
    <w:rsid w:val="00975530"/>
    <w:rsid w:val="0098199A"/>
    <w:rsid w:val="009959CA"/>
    <w:rsid w:val="009A64D2"/>
    <w:rsid w:val="009B20E5"/>
    <w:rsid w:val="009B788C"/>
    <w:rsid w:val="009C7E87"/>
    <w:rsid w:val="009D7BB3"/>
    <w:rsid w:val="009E1DF9"/>
    <w:rsid w:val="009E5BE5"/>
    <w:rsid w:val="00A00373"/>
    <w:rsid w:val="00A00F75"/>
    <w:rsid w:val="00A06B1E"/>
    <w:rsid w:val="00A14312"/>
    <w:rsid w:val="00A16029"/>
    <w:rsid w:val="00A277C1"/>
    <w:rsid w:val="00A42165"/>
    <w:rsid w:val="00A461FD"/>
    <w:rsid w:val="00A50E13"/>
    <w:rsid w:val="00A57AE9"/>
    <w:rsid w:val="00A64910"/>
    <w:rsid w:val="00A65A74"/>
    <w:rsid w:val="00A70E3C"/>
    <w:rsid w:val="00A738E0"/>
    <w:rsid w:val="00A74A13"/>
    <w:rsid w:val="00A968E2"/>
    <w:rsid w:val="00AA5541"/>
    <w:rsid w:val="00AB666A"/>
    <w:rsid w:val="00AC1EBD"/>
    <w:rsid w:val="00AC2EB6"/>
    <w:rsid w:val="00AC5800"/>
    <w:rsid w:val="00AD2400"/>
    <w:rsid w:val="00AD3072"/>
    <w:rsid w:val="00AD30AA"/>
    <w:rsid w:val="00AD67F4"/>
    <w:rsid w:val="00AE1042"/>
    <w:rsid w:val="00AE1C8A"/>
    <w:rsid w:val="00AE4022"/>
    <w:rsid w:val="00AF74E6"/>
    <w:rsid w:val="00AF7D75"/>
    <w:rsid w:val="00B339D3"/>
    <w:rsid w:val="00B40DC2"/>
    <w:rsid w:val="00B52387"/>
    <w:rsid w:val="00B539EB"/>
    <w:rsid w:val="00B63D0B"/>
    <w:rsid w:val="00B7439F"/>
    <w:rsid w:val="00B76289"/>
    <w:rsid w:val="00B7758F"/>
    <w:rsid w:val="00B80DF5"/>
    <w:rsid w:val="00B83497"/>
    <w:rsid w:val="00B83FA2"/>
    <w:rsid w:val="00B904EC"/>
    <w:rsid w:val="00B90EF3"/>
    <w:rsid w:val="00B91A16"/>
    <w:rsid w:val="00BA0839"/>
    <w:rsid w:val="00BA4495"/>
    <w:rsid w:val="00BA5865"/>
    <w:rsid w:val="00BB5B15"/>
    <w:rsid w:val="00BB5DBA"/>
    <w:rsid w:val="00BC06B4"/>
    <w:rsid w:val="00BC2833"/>
    <w:rsid w:val="00BC3B89"/>
    <w:rsid w:val="00BC5427"/>
    <w:rsid w:val="00BC6530"/>
    <w:rsid w:val="00BD6025"/>
    <w:rsid w:val="00C035DD"/>
    <w:rsid w:val="00C101AE"/>
    <w:rsid w:val="00C10887"/>
    <w:rsid w:val="00C203F4"/>
    <w:rsid w:val="00C22E0C"/>
    <w:rsid w:val="00C24290"/>
    <w:rsid w:val="00C31612"/>
    <w:rsid w:val="00C31EA3"/>
    <w:rsid w:val="00C33044"/>
    <w:rsid w:val="00C363B6"/>
    <w:rsid w:val="00C373B2"/>
    <w:rsid w:val="00C41083"/>
    <w:rsid w:val="00C51A83"/>
    <w:rsid w:val="00C55A45"/>
    <w:rsid w:val="00C615E2"/>
    <w:rsid w:val="00C62B97"/>
    <w:rsid w:val="00C639C1"/>
    <w:rsid w:val="00C71D72"/>
    <w:rsid w:val="00C72233"/>
    <w:rsid w:val="00C909F9"/>
    <w:rsid w:val="00C95796"/>
    <w:rsid w:val="00C96A18"/>
    <w:rsid w:val="00CA1A0E"/>
    <w:rsid w:val="00CB23B6"/>
    <w:rsid w:val="00CB4303"/>
    <w:rsid w:val="00CD41B6"/>
    <w:rsid w:val="00CE20B8"/>
    <w:rsid w:val="00CF4749"/>
    <w:rsid w:val="00D356A4"/>
    <w:rsid w:val="00D36B2B"/>
    <w:rsid w:val="00D4414A"/>
    <w:rsid w:val="00D507A1"/>
    <w:rsid w:val="00D562E2"/>
    <w:rsid w:val="00D7145D"/>
    <w:rsid w:val="00D71890"/>
    <w:rsid w:val="00D754D6"/>
    <w:rsid w:val="00D842C7"/>
    <w:rsid w:val="00D92E87"/>
    <w:rsid w:val="00DA621D"/>
    <w:rsid w:val="00DA69B4"/>
    <w:rsid w:val="00DB2B77"/>
    <w:rsid w:val="00DB5F26"/>
    <w:rsid w:val="00DB60C4"/>
    <w:rsid w:val="00DB6283"/>
    <w:rsid w:val="00DE35A4"/>
    <w:rsid w:val="00DE4EE4"/>
    <w:rsid w:val="00DF463A"/>
    <w:rsid w:val="00DF6AB9"/>
    <w:rsid w:val="00E079C5"/>
    <w:rsid w:val="00E16ABE"/>
    <w:rsid w:val="00E22F9C"/>
    <w:rsid w:val="00E2582C"/>
    <w:rsid w:val="00E33381"/>
    <w:rsid w:val="00E40DBF"/>
    <w:rsid w:val="00E41EC3"/>
    <w:rsid w:val="00E41F99"/>
    <w:rsid w:val="00E60F3F"/>
    <w:rsid w:val="00E66DBB"/>
    <w:rsid w:val="00E75F07"/>
    <w:rsid w:val="00E767C0"/>
    <w:rsid w:val="00E83703"/>
    <w:rsid w:val="00E86776"/>
    <w:rsid w:val="00EA5D1B"/>
    <w:rsid w:val="00EA7100"/>
    <w:rsid w:val="00EC188D"/>
    <w:rsid w:val="00EC216D"/>
    <w:rsid w:val="00EF6211"/>
    <w:rsid w:val="00F051D5"/>
    <w:rsid w:val="00F06F7B"/>
    <w:rsid w:val="00F078F1"/>
    <w:rsid w:val="00F111AC"/>
    <w:rsid w:val="00F12103"/>
    <w:rsid w:val="00F12545"/>
    <w:rsid w:val="00F13C98"/>
    <w:rsid w:val="00F14C62"/>
    <w:rsid w:val="00F22486"/>
    <w:rsid w:val="00F228CC"/>
    <w:rsid w:val="00F3383A"/>
    <w:rsid w:val="00F3632E"/>
    <w:rsid w:val="00F36E4F"/>
    <w:rsid w:val="00F40D44"/>
    <w:rsid w:val="00F461A1"/>
    <w:rsid w:val="00F46765"/>
    <w:rsid w:val="00F511AA"/>
    <w:rsid w:val="00F53AFC"/>
    <w:rsid w:val="00F60DEB"/>
    <w:rsid w:val="00F71410"/>
    <w:rsid w:val="00F77D89"/>
    <w:rsid w:val="00F77F60"/>
    <w:rsid w:val="00F915D3"/>
    <w:rsid w:val="00FA0F22"/>
    <w:rsid w:val="00FA2F17"/>
    <w:rsid w:val="00FA67CF"/>
    <w:rsid w:val="00FA7FBE"/>
    <w:rsid w:val="00FF7116"/>
    <w:rsid w:val="00FF7504"/>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BFB9DBC"/>
  <w15:docId w15:val="{2C89FCAF-ED72-47B6-BD2D-C37230972F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A7072"/>
    <w:rPr>
      <w:rFonts w:ascii="Arial" w:hAnsi="Arial"/>
      <w:sz w:val="21"/>
    </w:rPr>
  </w:style>
  <w:style w:type="paragraph" w:styleId="Overskrift1">
    <w:name w:val="heading 1"/>
    <w:basedOn w:val="Normal"/>
    <w:next w:val="Normal"/>
    <w:link w:val="Overskrift1Tegn"/>
    <w:qFormat/>
    <w:rsid w:val="00837D97"/>
    <w:pPr>
      <w:keepNext/>
      <w:numPr>
        <w:numId w:val="3"/>
      </w:numPr>
      <w:ind w:left="567" w:hanging="567"/>
      <w:outlineLvl w:val="0"/>
    </w:pPr>
    <w:rPr>
      <w:b/>
      <w:sz w:val="24"/>
    </w:rPr>
  </w:style>
  <w:style w:type="paragraph" w:styleId="Overskrift2">
    <w:name w:val="heading 2"/>
    <w:basedOn w:val="Normal"/>
    <w:next w:val="Normal"/>
    <w:qFormat/>
    <w:rsid w:val="00A738E0"/>
    <w:pPr>
      <w:keepNext/>
      <w:numPr>
        <w:ilvl w:val="1"/>
        <w:numId w:val="3"/>
      </w:numPr>
      <w:ind w:left="567" w:hanging="567"/>
      <w:outlineLvl w:val="1"/>
    </w:pPr>
    <w:rPr>
      <w:b/>
    </w:rPr>
  </w:style>
  <w:style w:type="paragraph" w:styleId="Overskrift3">
    <w:name w:val="heading 3"/>
    <w:basedOn w:val="Normal"/>
    <w:next w:val="Normal"/>
    <w:qFormat/>
    <w:pPr>
      <w:keepNext/>
      <w:numPr>
        <w:ilvl w:val="2"/>
        <w:numId w:val="3"/>
      </w:numPr>
      <w:outlineLvl w:val="2"/>
    </w:pPr>
    <w:rPr>
      <w:b/>
    </w:rPr>
  </w:style>
  <w:style w:type="paragraph" w:styleId="Overskrift4">
    <w:name w:val="heading 4"/>
    <w:basedOn w:val="Normal"/>
    <w:next w:val="Normal"/>
    <w:qFormat/>
    <w:rsid w:val="00BC3B89"/>
    <w:pPr>
      <w:keepNext/>
      <w:numPr>
        <w:ilvl w:val="3"/>
        <w:numId w:val="3"/>
      </w:numPr>
      <w:outlineLvl w:val="3"/>
    </w:pPr>
    <w:rPr>
      <w:b/>
      <w:bCs/>
      <w:sz w:val="30"/>
      <w:szCs w:val="28"/>
    </w:rPr>
  </w:style>
  <w:style w:type="paragraph" w:styleId="Overskrift5">
    <w:name w:val="heading 5"/>
    <w:basedOn w:val="Normal"/>
    <w:next w:val="Normal"/>
    <w:qFormat/>
    <w:pPr>
      <w:numPr>
        <w:ilvl w:val="4"/>
        <w:numId w:val="3"/>
      </w:numPr>
      <w:spacing w:before="240" w:after="60"/>
      <w:outlineLvl w:val="4"/>
    </w:pPr>
    <w:rPr>
      <w:b/>
      <w:bCs/>
      <w:i/>
      <w:iCs/>
      <w:sz w:val="26"/>
      <w:szCs w:val="26"/>
    </w:rPr>
  </w:style>
  <w:style w:type="paragraph" w:styleId="Overskrift6">
    <w:name w:val="heading 6"/>
    <w:basedOn w:val="Normal"/>
    <w:next w:val="Normal"/>
    <w:qFormat/>
    <w:pPr>
      <w:keepNext/>
      <w:numPr>
        <w:ilvl w:val="5"/>
        <w:numId w:val="3"/>
      </w:numPr>
      <w:outlineLvl w:val="5"/>
    </w:pPr>
    <w:rPr>
      <w:u w:val="single"/>
    </w:rPr>
  </w:style>
  <w:style w:type="paragraph" w:styleId="Overskrift7">
    <w:name w:val="heading 7"/>
    <w:basedOn w:val="Normal"/>
    <w:next w:val="Normal"/>
    <w:qFormat/>
    <w:pPr>
      <w:keepNext/>
      <w:numPr>
        <w:ilvl w:val="6"/>
        <w:numId w:val="3"/>
      </w:numPr>
      <w:outlineLvl w:val="6"/>
    </w:pPr>
    <w:rPr>
      <w:b/>
      <w:bCs/>
    </w:rPr>
  </w:style>
  <w:style w:type="paragraph" w:styleId="Overskrift8">
    <w:name w:val="heading 8"/>
    <w:basedOn w:val="Normal"/>
    <w:next w:val="Normal"/>
    <w:qFormat/>
    <w:pPr>
      <w:keepNext/>
      <w:numPr>
        <w:ilvl w:val="7"/>
        <w:numId w:val="3"/>
      </w:numPr>
      <w:jc w:val="center"/>
      <w:outlineLvl w:val="7"/>
    </w:pPr>
    <w:rPr>
      <w:b/>
      <w:sz w:val="32"/>
      <w:szCs w:val="32"/>
    </w:rPr>
  </w:style>
  <w:style w:type="paragraph" w:styleId="Overskrift9">
    <w:name w:val="heading 9"/>
    <w:basedOn w:val="Normal"/>
    <w:next w:val="Normal"/>
    <w:qFormat/>
    <w:pPr>
      <w:keepNext/>
      <w:numPr>
        <w:ilvl w:val="8"/>
        <w:numId w:val="3"/>
      </w:numPr>
      <w:jc w:val="both"/>
      <w:outlineLvl w:val="8"/>
    </w:pPr>
    <w:rPr>
      <w:u w:val="single"/>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iPriority w:val="99"/>
    <w:pPr>
      <w:tabs>
        <w:tab w:val="center" w:pos="4536"/>
        <w:tab w:val="right" w:pos="9072"/>
      </w:tabs>
    </w:pPr>
  </w:style>
  <w:style w:type="character" w:styleId="Sidetall">
    <w:name w:val="page number"/>
    <w:basedOn w:val="Standardskriftforavsnitt"/>
    <w:semiHidden/>
  </w:style>
  <w:style w:type="paragraph" w:styleId="Brdtekstinnrykk">
    <w:name w:val="Body Text Indent"/>
    <w:basedOn w:val="Normal"/>
    <w:semiHidden/>
    <w:pPr>
      <w:ind w:left="1418" w:hanging="709"/>
    </w:pPr>
  </w:style>
  <w:style w:type="paragraph" w:styleId="Brdtekstinnrykk2">
    <w:name w:val="Body Text Indent 2"/>
    <w:basedOn w:val="Normal"/>
    <w:semiHidden/>
    <w:pPr>
      <w:ind w:left="708" w:hanging="708"/>
    </w:pPr>
  </w:style>
  <w:style w:type="paragraph" w:styleId="Brdtekstinnrykk3">
    <w:name w:val="Body Text Indent 3"/>
    <w:basedOn w:val="Normal"/>
    <w:semiHidden/>
    <w:pPr>
      <w:ind w:left="708" w:hanging="708"/>
    </w:pPr>
    <w:rPr>
      <w:b/>
    </w:rPr>
  </w:style>
  <w:style w:type="paragraph" w:styleId="Bobletekst">
    <w:name w:val="Balloon Text"/>
    <w:basedOn w:val="Normal"/>
    <w:semiHidden/>
    <w:rPr>
      <w:rFonts w:ascii="Tahoma" w:hAnsi="Tahoma" w:cs="Tahoma"/>
      <w:sz w:val="16"/>
      <w:szCs w:val="16"/>
    </w:rPr>
  </w:style>
  <w:style w:type="paragraph" w:styleId="Brdtekst2">
    <w:name w:val="Body Text 2"/>
    <w:basedOn w:val="Normal"/>
    <w:semiHidden/>
    <w:pPr>
      <w:spacing w:after="120" w:line="480" w:lineRule="auto"/>
    </w:pPr>
  </w:style>
  <w:style w:type="paragraph" w:styleId="Punktliste">
    <w:name w:val="List Bullet"/>
    <w:basedOn w:val="Normal"/>
    <w:semiHidden/>
    <w:pPr>
      <w:numPr>
        <w:numId w:val="1"/>
      </w:numPr>
    </w:pPr>
  </w:style>
  <w:style w:type="paragraph" w:styleId="Bunntekst">
    <w:name w:val="footer"/>
    <w:basedOn w:val="Normal"/>
    <w:link w:val="BunntekstTegn"/>
    <w:uiPriority w:val="99"/>
    <w:pPr>
      <w:tabs>
        <w:tab w:val="center" w:pos="4536"/>
        <w:tab w:val="right" w:pos="9072"/>
      </w:tabs>
    </w:pPr>
    <w:rPr>
      <w:szCs w:val="24"/>
    </w:rPr>
  </w:style>
  <w:style w:type="paragraph" w:customStyle="1" w:styleId="Stil1">
    <w:name w:val="Stil1"/>
    <w:basedOn w:val="Normal"/>
    <w:rPr>
      <w:rFonts w:ascii="New Century Schlbk" w:hAnsi="New Century Schlbk"/>
    </w:rPr>
  </w:style>
  <w:style w:type="paragraph" w:styleId="Liste">
    <w:name w:val="List"/>
    <w:basedOn w:val="Normal"/>
    <w:semiHidden/>
    <w:pPr>
      <w:ind w:left="283" w:hanging="283"/>
    </w:pPr>
    <w:rPr>
      <w:szCs w:val="24"/>
    </w:rPr>
  </w:style>
  <w:style w:type="paragraph" w:styleId="Liste2">
    <w:name w:val="List 2"/>
    <w:basedOn w:val="Normal"/>
    <w:semiHidden/>
    <w:pPr>
      <w:ind w:left="566" w:hanging="283"/>
    </w:pPr>
    <w:rPr>
      <w:szCs w:val="24"/>
    </w:rPr>
  </w:style>
  <w:style w:type="paragraph" w:styleId="Liste3">
    <w:name w:val="List 3"/>
    <w:basedOn w:val="Normal"/>
    <w:semiHidden/>
    <w:pPr>
      <w:ind w:left="849" w:hanging="283"/>
    </w:pPr>
    <w:rPr>
      <w:szCs w:val="24"/>
    </w:rPr>
  </w:style>
  <w:style w:type="paragraph" w:styleId="Liste4">
    <w:name w:val="List 4"/>
    <w:basedOn w:val="Normal"/>
    <w:semiHidden/>
    <w:pPr>
      <w:ind w:left="1132" w:hanging="283"/>
    </w:pPr>
    <w:rPr>
      <w:szCs w:val="24"/>
    </w:rPr>
  </w:style>
  <w:style w:type="paragraph" w:styleId="Liste-forts3">
    <w:name w:val="List Continue 3"/>
    <w:basedOn w:val="Normal"/>
    <w:semiHidden/>
    <w:pPr>
      <w:spacing w:after="120"/>
      <w:ind w:left="849"/>
    </w:pPr>
    <w:rPr>
      <w:szCs w:val="24"/>
    </w:rPr>
  </w:style>
  <w:style w:type="paragraph" w:styleId="Brdtekst">
    <w:name w:val="Body Text"/>
    <w:basedOn w:val="Normal"/>
    <w:semiHidden/>
    <w:pPr>
      <w:spacing w:after="120"/>
    </w:pPr>
  </w:style>
  <w:style w:type="character" w:styleId="Hyperkobling">
    <w:name w:val="Hyperlink"/>
    <w:basedOn w:val="Standardskriftforavsnitt"/>
    <w:uiPriority w:val="99"/>
    <w:rPr>
      <w:color w:val="0000FF"/>
      <w:u w:val="single"/>
    </w:rPr>
  </w:style>
  <w:style w:type="paragraph" w:styleId="INNH1">
    <w:name w:val="toc 1"/>
    <w:basedOn w:val="Normal"/>
    <w:next w:val="Normal"/>
    <w:autoRedefine/>
    <w:uiPriority w:val="39"/>
    <w:rsid w:val="00DF463A"/>
    <w:pPr>
      <w:tabs>
        <w:tab w:val="left" w:pos="567"/>
        <w:tab w:val="right" w:leader="dot" w:pos="9214"/>
      </w:tabs>
    </w:pPr>
    <w:rPr>
      <w:noProof/>
    </w:rPr>
  </w:style>
  <w:style w:type="paragraph" w:styleId="INNH2">
    <w:name w:val="toc 2"/>
    <w:basedOn w:val="Normal"/>
    <w:next w:val="Normal"/>
    <w:autoRedefine/>
    <w:uiPriority w:val="39"/>
    <w:rsid w:val="00DF463A"/>
    <w:pPr>
      <w:tabs>
        <w:tab w:val="left" w:pos="567"/>
        <w:tab w:val="right" w:leader="dot" w:pos="9204"/>
      </w:tabs>
    </w:pPr>
  </w:style>
  <w:style w:type="paragraph" w:styleId="INNH3">
    <w:name w:val="toc 3"/>
    <w:basedOn w:val="Normal"/>
    <w:next w:val="Normal"/>
    <w:autoRedefine/>
    <w:uiPriority w:val="39"/>
    <w:pPr>
      <w:ind w:left="480"/>
    </w:pPr>
  </w:style>
  <w:style w:type="paragraph" w:styleId="INNH4">
    <w:name w:val="toc 4"/>
    <w:basedOn w:val="Normal"/>
    <w:next w:val="Normal"/>
    <w:autoRedefine/>
    <w:semiHidden/>
    <w:pPr>
      <w:ind w:left="720"/>
    </w:pPr>
  </w:style>
  <w:style w:type="paragraph" w:styleId="INNH5">
    <w:name w:val="toc 5"/>
    <w:basedOn w:val="Normal"/>
    <w:next w:val="Normal"/>
    <w:autoRedefine/>
    <w:semiHidden/>
    <w:pPr>
      <w:ind w:left="960"/>
    </w:pPr>
  </w:style>
  <w:style w:type="paragraph" w:styleId="INNH6">
    <w:name w:val="toc 6"/>
    <w:basedOn w:val="Normal"/>
    <w:next w:val="Normal"/>
    <w:autoRedefine/>
    <w:semiHidden/>
    <w:pPr>
      <w:ind w:left="1200"/>
    </w:pPr>
  </w:style>
  <w:style w:type="paragraph" w:styleId="INNH7">
    <w:name w:val="toc 7"/>
    <w:basedOn w:val="Normal"/>
    <w:next w:val="Normal"/>
    <w:autoRedefine/>
    <w:semiHidden/>
    <w:pPr>
      <w:ind w:left="1440"/>
    </w:pPr>
  </w:style>
  <w:style w:type="paragraph" w:styleId="INNH8">
    <w:name w:val="toc 8"/>
    <w:basedOn w:val="Normal"/>
    <w:next w:val="Normal"/>
    <w:autoRedefine/>
    <w:semiHidden/>
    <w:pPr>
      <w:ind w:left="1680"/>
    </w:pPr>
  </w:style>
  <w:style w:type="paragraph" w:styleId="INNH9">
    <w:name w:val="toc 9"/>
    <w:basedOn w:val="Normal"/>
    <w:next w:val="Normal"/>
    <w:autoRedefine/>
    <w:semiHidden/>
    <w:pPr>
      <w:ind w:left="1920"/>
    </w:pPr>
  </w:style>
  <w:style w:type="paragraph" w:styleId="Nummerertliste">
    <w:name w:val="List Number"/>
    <w:basedOn w:val="Normal"/>
    <w:next w:val="Normal"/>
    <w:semiHidden/>
    <w:pPr>
      <w:numPr>
        <w:numId w:val="2"/>
      </w:numPr>
      <w:spacing w:before="60" w:after="60"/>
    </w:pPr>
  </w:style>
  <w:style w:type="paragraph" w:styleId="Nummerertliste5">
    <w:name w:val="List Number 5"/>
    <w:basedOn w:val="Normal"/>
    <w:semiHidden/>
    <w:pPr>
      <w:widowControl w:val="0"/>
      <w:spacing w:before="60" w:after="60"/>
      <w:ind w:left="432" w:hanging="432"/>
    </w:pPr>
  </w:style>
  <w:style w:type="paragraph" w:styleId="Brdtekst3">
    <w:name w:val="Body Text 3"/>
    <w:basedOn w:val="Normal"/>
    <w:semiHidden/>
    <w:pPr>
      <w:jc w:val="both"/>
    </w:pPr>
  </w:style>
  <w:style w:type="paragraph" w:styleId="Undertittel">
    <w:name w:val="Subtitle"/>
    <w:basedOn w:val="Normal"/>
    <w:qFormat/>
    <w:pPr>
      <w:jc w:val="center"/>
    </w:pPr>
    <w:rPr>
      <w:b/>
      <w:bCs/>
    </w:rPr>
  </w:style>
  <w:style w:type="paragraph" w:styleId="Tittel">
    <w:name w:val="Title"/>
    <w:basedOn w:val="Normal"/>
    <w:next w:val="Normal"/>
    <w:autoRedefine/>
    <w:qFormat/>
    <w:pPr>
      <w:keepNext/>
      <w:jc w:val="center"/>
      <w:outlineLvl w:val="0"/>
    </w:pPr>
    <w:rPr>
      <w:b/>
      <w:caps/>
      <w:sz w:val="28"/>
    </w:rPr>
  </w:style>
  <w:style w:type="character" w:styleId="Fulgthyperkobling">
    <w:name w:val="FollowedHyperlink"/>
    <w:basedOn w:val="Standardskriftforavsnitt"/>
    <w:semiHidden/>
    <w:rPr>
      <w:color w:val="800080"/>
      <w:u w:val="single"/>
    </w:rPr>
  </w:style>
  <w:style w:type="paragraph" w:styleId="Listeavsnitt">
    <w:name w:val="List Paragraph"/>
    <w:basedOn w:val="Normal"/>
    <w:uiPriority w:val="34"/>
    <w:qFormat/>
    <w:rsid w:val="00E60F3F"/>
    <w:pPr>
      <w:numPr>
        <w:numId w:val="4"/>
      </w:numPr>
      <w:contextualSpacing/>
      <w:jc w:val="both"/>
    </w:pPr>
    <w:rPr>
      <w:rFonts w:eastAsia="Arial"/>
      <w:szCs w:val="22"/>
      <w:lang w:eastAsia="en-US"/>
    </w:rPr>
  </w:style>
  <w:style w:type="paragraph" w:styleId="Fotnotetekst">
    <w:name w:val="footnote text"/>
    <w:basedOn w:val="Normal"/>
    <w:link w:val="FotnotetekstTegn"/>
    <w:uiPriority w:val="99"/>
    <w:semiHidden/>
    <w:unhideWhenUsed/>
    <w:rsid w:val="0049400D"/>
    <w:rPr>
      <w:rFonts w:ascii="Calibri" w:eastAsia="Calibri" w:hAnsi="Calibri"/>
      <w:sz w:val="20"/>
      <w:lang w:eastAsia="en-US"/>
    </w:rPr>
  </w:style>
  <w:style w:type="character" w:customStyle="1" w:styleId="FotnotetekstTegn">
    <w:name w:val="Fotnotetekst Tegn"/>
    <w:basedOn w:val="Standardskriftforavsnitt"/>
    <w:link w:val="Fotnotetekst"/>
    <w:uiPriority w:val="99"/>
    <w:semiHidden/>
    <w:rsid w:val="0049400D"/>
    <w:rPr>
      <w:rFonts w:ascii="Calibri" w:eastAsia="Calibri" w:hAnsi="Calibri"/>
      <w:lang w:eastAsia="en-US"/>
    </w:rPr>
  </w:style>
  <w:style w:type="character" w:styleId="Fotnotereferanse">
    <w:name w:val="footnote reference"/>
    <w:uiPriority w:val="99"/>
    <w:semiHidden/>
    <w:unhideWhenUsed/>
    <w:rsid w:val="0049400D"/>
    <w:rPr>
      <w:vertAlign w:val="superscript"/>
    </w:rPr>
  </w:style>
  <w:style w:type="character" w:customStyle="1" w:styleId="TopptekstTegn">
    <w:name w:val="Topptekst Tegn"/>
    <w:basedOn w:val="Standardskriftforavsnitt"/>
    <w:link w:val="Topptekst"/>
    <w:uiPriority w:val="99"/>
    <w:rsid w:val="002C7A5F"/>
    <w:rPr>
      <w:sz w:val="24"/>
    </w:rPr>
  </w:style>
  <w:style w:type="table" w:styleId="Tabellrutenett">
    <w:name w:val="Table Grid"/>
    <w:basedOn w:val="Vanligtabell"/>
    <w:uiPriority w:val="59"/>
    <w:rsid w:val="002C7A5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nntekstTegn">
    <w:name w:val="Bunntekst Tegn"/>
    <w:basedOn w:val="Standardskriftforavsnitt"/>
    <w:link w:val="Bunntekst"/>
    <w:uiPriority w:val="99"/>
    <w:rsid w:val="002C7A5F"/>
    <w:rPr>
      <w:sz w:val="24"/>
      <w:szCs w:val="24"/>
    </w:rPr>
  </w:style>
  <w:style w:type="paragraph" w:styleId="Merknadstekst">
    <w:name w:val="annotation text"/>
    <w:basedOn w:val="Normal"/>
    <w:link w:val="MerknadstekstTegn"/>
    <w:uiPriority w:val="99"/>
    <w:rsid w:val="0070297C"/>
    <w:rPr>
      <w:sz w:val="20"/>
    </w:rPr>
  </w:style>
  <w:style w:type="character" w:customStyle="1" w:styleId="MerknadstekstTegn">
    <w:name w:val="Merknadstekst Tegn"/>
    <w:basedOn w:val="Standardskriftforavsnitt"/>
    <w:link w:val="Merknadstekst"/>
    <w:uiPriority w:val="99"/>
    <w:rsid w:val="0070297C"/>
    <w:rPr>
      <w:rFonts w:ascii="Arial" w:hAnsi="Arial"/>
    </w:rPr>
  </w:style>
  <w:style w:type="character" w:styleId="Merknadsreferanse">
    <w:name w:val="annotation reference"/>
    <w:basedOn w:val="Standardskriftforavsnitt"/>
    <w:uiPriority w:val="99"/>
    <w:semiHidden/>
    <w:unhideWhenUsed/>
    <w:rsid w:val="00A968E2"/>
    <w:rPr>
      <w:sz w:val="16"/>
      <w:szCs w:val="16"/>
    </w:rPr>
  </w:style>
  <w:style w:type="paragraph" w:customStyle="1" w:styleId="Overskrift">
    <w:name w:val="Overskrift"/>
    <w:basedOn w:val="Overskrift1"/>
    <w:link w:val="OverskriftTegn"/>
    <w:qFormat/>
    <w:rsid w:val="00125043"/>
    <w:pPr>
      <w:numPr>
        <w:numId w:val="0"/>
      </w:numPr>
      <w:ind w:left="432" w:hanging="432"/>
      <w:jc w:val="center"/>
    </w:pPr>
  </w:style>
  <w:style w:type="character" w:customStyle="1" w:styleId="Overskrift1Tegn">
    <w:name w:val="Overskrift 1 Tegn"/>
    <w:basedOn w:val="Standardskriftforavsnitt"/>
    <w:link w:val="Overskrift1"/>
    <w:rsid w:val="00837D97"/>
    <w:rPr>
      <w:rFonts w:ascii="Arial" w:hAnsi="Arial"/>
      <w:b/>
      <w:sz w:val="24"/>
    </w:rPr>
  </w:style>
  <w:style w:type="character" w:customStyle="1" w:styleId="OverskriftTegn">
    <w:name w:val="Overskrift Tegn"/>
    <w:basedOn w:val="Overskrift1Tegn"/>
    <w:link w:val="Overskrift"/>
    <w:rsid w:val="00125043"/>
    <w:rPr>
      <w:rFonts w:ascii="Arial" w:hAnsi="Arial"/>
      <w:b/>
      <w:sz w:val="24"/>
    </w:rPr>
  </w:style>
  <w:style w:type="paragraph" w:styleId="Overskriftforinnholdsfortegnelse">
    <w:name w:val="TOC Heading"/>
    <w:basedOn w:val="Overskrift1"/>
    <w:next w:val="Normal"/>
    <w:uiPriority w:val="39"/>
    <w:unhideWhenUsed/>
    <w:qFormat/>
    <w:rsid w:val="00B7439F"/>
    <w:pPr>
      <w:keepLines/>
      <w:numPr>
        <w:numId w:val="0"/>
      </w:numPr>
      <w:spacing w:before="480" w:line="276" w:lineRule="auto"/>
      <w:outlineLvl w:val="9"/>
    </w:pPr>
    <w:rPr>
      <w:rFonts w:asciiTheme="majorHAnsi" w:eastAsiaTheme="majorEastAsia" w:hAnsiTheme="majorHAnsi" w:cstheme="majorBidi"/>
      <w:bCs/>
      <w:color w:val="365F91" w:themeColor="accent1" w:themeShade="BF"/>
      <w:sz w:val="28"/>
      <w:szCs w:val="28"/>
    </w:rPr>
  </w:style>
  <w:style w:type="paragraph" w:styleId="Kommentaremne">
    <w:name w:val="annotation subject"/>
    <w:basedOn w:val="Merknadstekst"/>
    <w:next w:val="Merknadstekst"/>
    <w:link w:val="KommentaremneTegn"/>
    <w:uiPriority w:val="99"/>
    <w:semiHidden/>
    <w:unhideWhenUsed/>
    <w:rsid w:val="00686B81"/>
    <w:rPr>
      <w:b/>
      <w:bCs/>
    </w:rPr>
  </w:style>
  <w:style w:type="character" w:customStyle="1" w:styleId="KommentaremneTegn">
    <w:name w:val="Kommentaremne Tegn"/>
    <w:basedOn w:val="MerknadstekstTegn"/>
    <w:link w:val="Kommentaremne"/>
    <w:uiPriority w:val="99"/>
    <w:semiHidden/>
    <w:rsid w:val="00686B81"/>
    <w:rPr>
      <w:rFonts w:ascii="Arial" w:hAnsi="Arial"/>
      <w:b/>
      <w:bCs/>
    </w:rPr>
  </w:style>
  <w:style w:type="paragraph" w:customStyle="1" w:styleId="Default">
    <w:name w:val="Default"/>
    <w:rsid w:val="004109F0"/>
    <w:pPr>
      <w:autoSpaceDE w:val="0"/>
      <w:autoSpaceDN w:val="0"/>
      <w:adjustRightInd w:val="0"/>
    </w:pPr>
    <w:rPr>
      <w:color w:val="000000"/>
      <w:sz w:val="24"/>
      <w:szCs w:val="24"/>
    </w:rPr>
  </w:style>
  <w:style w:type="character" w:customStyle="1" w:styleId="avsnittnummer2">
    <w:name w:val="avsnittnummer2"/>
    <w:basedOn w:val="Standardskriftforavsnitt"/>
    <w:rsid w:val="007A7B4C"/>
  </w:style>
  <w:style w:type="character" w:styleId="Utheving">
    <w:name w:val="Emphasis"/>
    <w:basedOn w:val="Standardskriftforavsnitt"/>
    <w:uiPriority w:val="20"/>
    <w:qFormat/>
    <w:rsid w:val="00F53AFC"/>
    <w:rPr>
      <w:i/>
      <w:iCs/>
    </w:rPr>
  </w:style>
  <w:style w:type="paragraph" w:customStyle="1" w:styleId="Brdtekstpaaflgende">
    <w:name w:val="Brødtekst paafølgende"/>
    <w:basedOn w:val="Brdtekst"/>
    <w:rsid w:val="00F051D5"/>
    <w:pPr>
      <w:spacing w:before="60" w:after="60"/>
    </w:pPr>
    <w:rPr>
      <w:rFonts w:ascii="Garamond" w:hAnsi="Garamond"/>
      <w:sz w:val="22"/>
      <w:szCs w:val="22"/>
    </w:rPr>
  </w:style>
  <w:style w:type="character" w:customStyle="1" w:styleId="Bunntekstbold">
    <w:name w:val="Bunntekst bold"/>
    <w:basedOn w:val="Standardskriftforavsnitt"/>
    <w:uiPriority w:val="1"/>
    <w:qFormat/>
    <w:rsid w:val="00C24290"/>
    <w:rPr>
      <w:b/>
      <w:sz w:val="1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5690912">
      <w:bodyDiv w:val="1"/>
      <w:marLeft w:val="0"/>
      <w:marRight w:val="0"/>
      <w:marTop w:val="900"/>
      <w:marBottom w:val="0"/>
      <w:divBdr>
        <w:top w:val="none" w:sz="0" w:space="0" w:color="auto"/>
        <w:left w:val="none" w:sz="0" w:space="0" w:color="auto"/>
        <w:bottom w:val="none" w:sz="0" w:space="0" w:color="auto"/>
        <w:right w:val="none" w:sz="0" w:space="0" w:color="auto"/>
      </w:divBdr>
      <w:divsChild>
        <w:div w:id="1267688556">
          <w:marLeft w:val="0"/>
          <w:marRight w:val="0"/>
          <w:marTop w:val="0"/>
          <w:marBottom w:val="0"/>
          <w:divBdr>
            <w:top w:val="none" w:sz="0" w:space="0" w:color="auto"/>
            <w:left w:val="none" w:sz="0" w:space="0" w:color="auto"/>
            <w:bottom w:val="none" w:sz="0" w:space="0" w:color="auto"/>
            <w:right w:val="none" w:sz="0" w:space="0" w:color="auto"/>
          </w:divBdr>
          <w:divsChild>
            <w:div w:id="1375236129">
              <w:marLeft w:val="0"/>
              <w:marRight w:val="0"/>
              <w:marTop w:val="0"/>
              <w:marBottom w:val="0"/>
              <w:divBdr>
                <w:top w:val="none" w:sz="0" w:space="0" w:color="auto"/>
                <w:left w:val="none" w:sz="0" w:space="0" w:color="auto"/>
                <w:bottom w:val="none" w:sz="0" w:space="0" w:color="auto"/>
                <w:right w:val="none" w:sz="0" w:space="0" w:color="auto"/>
              </w:divBdr>
              <w:divsChild>
                <w:div w:id="1435242659">
                  <w:marLeft w:val="0"/>
                  <w:marRight w:val="0"/>
                  <w:marTop w:val="0"/>
                  <w:marBottom w:val="0"/>
                  <w:divBdr>
                    <w:top w:val="none" w:sz="0" w:space="0" w:color="auto"/>
                    <w:left w:val="none" w:sz="0" w:space="0" w:color="auto"/>
                    <w:bottom w:val="none" w:sz="0" w:space="0" w:color="auto"/>
                    <w:right w:val="none" w:sz="0" w:space="0" w:color="auto"/>
                  </w:divBdr>
                  <w:divsChild>
                    <w:div w:id="1899783981">
                      <w:marLeft w:val="2"/>
                      <w:marRight w:val="2"/>
                      <w:marTop w:val="0"/>
                      <w:marBottom w:val="0"/>
                      <w:divBdr>
                        <w:top w:val="none" w:sz="0" w:space="0" w:color="auto"/>
                        <w:left w:val="none" w:sz="0" w:space="0" w:color="auto"/>
                        <w:bottom w:val="none" w:sz="0" w:space="0" w:color="auto"/>
                        <w:right w:val="none" w:sz="0" w:space="0" w:color="auto"/>
                      </w:divBdr>
                      <w:divsChild>
                        <w:div w:id="1779762566">
                          <w:marLeft w:val="0"/>
                          <w:marRight w:val="0"/>
                          <w:marTop w:val="0"/>
                          <w:marBottom w:val="0"/>
                          <w:divBdr>
                            <w:top w:val="none" w:sz="0" w:space="0" w:color="auto"/>
                            <w:left w:val="none" w:sz="0" w:space="0" w:color="auto"/>
                            <w:bottom w:val="none" w:sz="0" w:space="0" w:color="auto"/>
                            <w:right w:val="none" w:sz="0" w:space="0" w:color="auto"/>
                          </w:divBdr>
                          <w:divsChild>
                            <w:div w:id="836505383">
                              <w:marLeft w:val="0"/>
                              <w:marRight w:val="0"/>
                              <w:marTop w:val="0"/>
                              <w:marBottom w:val="0"/>
                              <w:divBdr>
                                <w:top w:val="none" w:sz="0" w:space="0" w:color="auto"/>
                                <w:left w:val="none" w:sz="0" w:space="0" w:color="auto"/>
                                <w:bottom w:val="none" w:sz="0" w:space="0" w:color="auto"/>
                                <w:right w:val="none" w:sz="0" w:space="0" w:color="auto"/>
                              </w:divBdr>
                              <w:divsChild>
                                <w:div w:id="1898735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77078490">
      <w:bodyDiv w:val="1"/>
      <w:marLeft w:val="0"/>
      <w:marRight w:val="0"/>
      <w:marTop w:val="900"/>
      <w:marBottom w:val="0"/>
      <w:divBdr>
        <w:top w:val="none" w:sz="0" w:space="0" w:color="auto"/>
        <w:left w:val="none" w:sz="0" w:space="0" w:color="auto"/>
        <w:bottom w:val="none" w:sz="0" w:space="0" w:color="auto"/>
        <w:right w:val="none" w:sz="0" w:space="0" w:color="auto"/>
      </w:divBdr>
      <w:divsChild>
        <w:div w:id="1500074365">
          <w:marLeft w:val="0"/>
          <w:marRight w:val="0"/>
          <w:marTop w:val="0"/>
          <w:marBottom w:val="0"/>
          <w:divBdr>
            <w:top w:val="none" w:sz="0" w:space="0" w:color="auto"/>
            <w:left w:val="none" w:sz="0" w:space="0" w:color="auto"/>
            <w:bottom w:val="none" w:sz="0" w:space="0" w:color="auto"/>
            <w:right w:val="none" w:sz="0" w:space="0" w:color="auto"/>
          </w:divBdr>
          <w:divsChild>
            <w:div w:id="625308749">
              <w:marLeft w:val="0"/>
              <w:marRight w:val="0"/>
              <w:marTop w:val="0"/>
              <w:marBottom w:val="0"/>
              <w:divBdr>
                <w:top w:val="none" w:sz="0" w:space="0" w:color="auto"/>
                <w:left w:val="none" w:sz="0" w:space="0" w:color="auto"/>
                <w:bottom w:val="none" w:sz="0" w:space="0" w:color="auto"/>
                <w:right w:val="none" w:sz="0" w:space="0" w:color="auto"/>
              </w:divBdr>
              <w:divsChild>
                <w:div w:id="686256791">
                  <w:marLeft w:val="0"/>
                  <w:marRight w:val="0"/>
                  <w:marTop w:val="0"/>
                  <w:marBottom w:val="0"/>
                  <w:divBdr>
                    <w:top w:val="none" w:sz="0" w:space="0" w:color="auto"/>
                    <w:left w:val="none" w:sz="0" w:space="0" w:color="auto"/>
                    <w:bottom w:val="none" w:sz="0" w:space="0" w:color="auto"/>
                    <w:right w:val="none" w:sz="0" w:space="0" w:color="auto"/>
                  </w:divBdr>
                  <w:divsChild>
                    <w:div w:id="1869488328">
                      <w:marLeft w:val="2"/>
                      <w:marRight w:val="2"/>
                      <w:marTop w:val="0"/>
                      <w:marBottom w:val="0"/>
                      <w:divBdr>
                        <w:top w:val="none" w:sz="0" w:space="0" w:color="auto"/>
                        <w:left w:val="none" w:sz="0" w:space="0" w:color="auto"/>
                        <w:bottom w:val="none" w:sz="0" w:space="0" w:color="auto"/>
                        <w:right w:val="none" w:sz="0" w:space="0" w:color="auto"/>
                      </w:divBdr>
                      <w:divsChild>
                        <w:div w:id="1867057119">
                          <w:marLeft w:val="0"/>
                          <w:marRight w:val="0"/>
                          <w:marTop w:val="0"/>
                          <w:marBottom w:val="0"/>
                          <w:divBdr>
                            <w:top w:val="none" w:sz="0" w:space="0" w:color="auto"/>
                            <w:left w:val="none" w:sz="0" w:space="0" w:color="auto"/>
                            <w:bottom w:val="none" w:sz="0" w:space="0" w:color="auto"/>
                            <w:right w:val="none" w:sz="0" w:space="0" w:color="auto"/>
                          </w:divBdr>
                          <w:divsChild>
                            <w:div w:id="228347278">
                              <w:marLeft w:val="0"/>
                              <w:marRight w:val="0"/>
                              <w:marTop w:val="0"/>
                              <w:marBottom w:val="0"/>
                              <w:divBdr>
                                <w:top w:val="none" w:sz="0" w:space="0" w:color="auto"/>
                                <w:left w:val="none" w:sz="0" w:space="0" w:color="auto"/>
                                <w:bottom w:val="none" w:sz="0" w:space="0" w:color="auto"/>
                                <w:right w:val="none" w:sz="0" w:space="0" w:color="auto"/>
                              </w:divBdr>
                              <w:divsChild>
                                <w:div w:id="1838378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21498230">
      <w:bodyDiv w:val="1"/>
      <w:marLeft w:val="0"/>
      <w:marRight w:val="0"/>
      <w:marTop w:val="900"/>
      <w:marBottom w:val="0"/>
      <w:divBdr>
        <w:top w:val="none" w:sz="0" w:space="0" w:color="auto"/>
        <w:left w:val="none" w:sz="0" w:space="0" w:color="auto"/>
        <w:bottom w:val="none" w:sz="0" w:space="0" w:color="auto"/>
        <w:right w:val="none" w:sz="0" w:space="0" w:color="auto"/>
      </w:divBdr>
      <w:divsChild>
        <w:div w:id="1312250308">
          <w:marLeft w:val="0"/>
          <w:marRight w:val="0"/>
          <w:marTop w:val="0"/>
          <w:marBottom w:val="0"/>
          <w:divBdr>
            <w:top w:val="none" w:sz="0" w:space="0" w:color="auto"/>
            <w:left w:val="none" w:sz="0" w:space="0" w:color="auto"/>
            <w:bottom w:val="none" w:sz="0" w:space="0" w:color="auto"/>
            <w:right w:val="none" w:sz="0" w:space="0" w:color="auto"/>
          </w:divBdr>
          <w:divsChild>
            <w:div w:id="1856075313">
              <w:marLeft w:val="0"/>
              <w:marRight w:val="0"/>
              <w:marTop w:val="0"/>
              <w:marBottom w:val="0"/>
              <w:divBdr>
                <w:top w:val="none" w:sz="0" w:space="0" w:color="auto"/>
                <w:left w:val="none" w:sz="0" w:space="0" w:color="auto"/>
                <w:bottom w:val="none" w:sz="0" w:space="0" w:color="auto"/>
                <w:right w:val="none" w:sz="0" w:space="0" w:color="auto"/>
              </w:divBdr>
              <w:divsChild>
                <w:div w:id="1154835002">
                  <w:marLeft w:val="0"/>
                  <w:marRight w:val="0"/>
                  <w:marTop w:val="0"/>
                  <w:marBottom w:val="0"/>
                  <w:divBdr>
                    <w:top w:val="none" w:sz="0" w:space="0" w:color="auto"/>
                    <w:left w:val="none" w:sz="0" w:space="0" w:color="auto"/>
                    <w:bottom w:val="none" w:sz="0" w:space="0" w:color="auto"/>
                    <w:right w:val="none" w:sz="0" w:space="0" w:color="auto"/>
                  </w:divBdr>
                  <w:divsChild>
                    <w:div w:id="177085817">
                      <w:marLeft w:val="2"/>
                      <w:marRight w:val="2"/>
                      <w:marTop w:val="0"/>
                      <w:marBottom w:val="0"/>
                      <w:divBdr>
                        <w:top w:val="none" w:sz="0" w:space="0" w:color="auto"/>
                        <w:left w:val="none" w:sz="0" w:space="0" w:color="auto"/>
                        <w:bottom w:val="none" w:sz="0" w:space="0" w:color="auto"/>
                        <w:right w:val="none" w:sz="0" w:space="0" w:color="auto"/>
                      </w:divBdr>
                      <w:divsChild>
                        <w:div w:id="519052457">
                          <w:marLeft w:val="0"/>
                          <w:marRight w:val="0"/>
                          <w:marTop w:val="0"/>
                          <w:marBottom w:val="0"/>
                          <w:divBdr>
                            <w:top w:val="none" w:sz="0" w:space="0" w:color="auto"/>
                            <w:left w:val="none" w:sz="0" w:space="0" w:color="auto"/>
                            <w:bottom w:val="none" w:sz="0" w:space="0" w:color="auto"/>
                            <w:right w:val="none" w:sz="0" w:space="0" w:color="auto"/>
                          </w:divBdr>
                          <w:divsChild>
                            <w:div w:id="1965386914">
                              <w:marLeft w:val="0"/>
                              <w:marRight w:val="0"/>
                              <w:marTop w:val="0"/>
                              <w:marBottom w:val="0"/>
                              <w:divBdr>
                                <w:top w:val="none" w:sz="0" w:space="0" w:color="auto"/>
                                <w:left w:val="none" w:sz="0" w:space="0" w:color="auto"/>
                                <w:bottom w:val="none" w:sz="0" w:space="0" w:color="auto"/>
                                <w:right w:val="none" w:sz="0" w:space="0" w:color="auto"/>
                              </w:divBdr>
                              <w:divsChild>
                                <w:div w:id="942110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21592695">
      <w:bodyDiv w:val="1"/>
      <w:marLeft w:val="0"/>
      <w:marRight w:val="0"/>
      <w:marTop w:val="0"/>
      <w:marBottom w:val="0"/>
      <w:divBdr>
        <w:top w:val="none" w:sz="0" w:space="0" w:color="auto"/>
        <w:left w:val="none" w:sz="0" w:space="0" w:color="auto"/>
        <w:bottom w:val="none" w:sz="0" w:space="0" w:color="auto"/>
        <w:right w:val="none" w:sz="0" w:space="0" w:color="auto"/>
      </w:divBdr>
    </w:div>
    <w:div w:id="2072726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3.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Møteinnkalling" ma:contentTypeID="0x010100BB7B3C87742A69499C00906994549296005743D5BEA87FF04084CE1F4D6CFF7FD0" ma:contentTypeVersion="2" ma:contentTypeDescription="SB Møteinnkalling" ma:contentTypeScope="" ma:versionID="6730427b566ba146f811ac274f66e2cd">
  <xsd:schema xmlns:xsd="http://www.w3.org/2001/XMLSchema" xmlns:xs="http://www.w3.org/2001/XMLSchema" xmlns:p="http://schemas.microsoft.com/office/2006/metadata/properties" xmlns:ns2="cca5f756-3ff3-4ab9-9525-12852e602e68" targetNamespace="http://schemas.microsoft.com/office/2006/metadata/properties" ma:root="true" ma:fieldsID="a005be4ee0f7f575ea5282fe48433ca5" ns2:_="">
    <xsd:import namespace="cca5f756-3ff3-4ab9-9525-12852e602e68"/>
    <xsd:element name="properties">
      <xsd:complexType>
        <xsd:sequence>
          <xsd:element name="documentManagement">
            <xsd:complexType>
              <xsd:all>
                <xsd:element ref="ns2:Redigeringstilga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a5f756-3ff3-4ab9-9525-12852e602e68" elementFormDefault="qualified">
    <xsd:import namespace="http://schemas.microsoft.com/office/2006/documentManagement/types"/>
    <xsd:import namespace="http://schemas.microsoft.com/office/infopath/2007/PartnerControls"/>
    <xsd:element name="Redigeringstilgang" ma:index="8" nillable="true" ma:displayName="Redigeringstilgang" ma:list="UserInfo" ma:internalName="Redigeringstilgang">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SharedContentType xmlns="Microsoft.SharePoint.Taxonomy.ContentTypeSync" SourceId="5dd044e6-59c1-4092-a773-dbad57e1fc1e" ContentTypeId="0x010100BB7B3C87742A69499C00906994549296" PreviousValue="false" LastSyncTimeStamp="2023-09-04T13:06:14.09Z"/>
</file>

<file path=customXml/item4.xml><?xml version="1.0" encoding="utf-8"?>
<p:properties xmlns:p="http://schemas.microsoft.com/office/2006/metadata/properties" xmlns:xsi="http://www.w3.org/2001/XMLSchema-instance" xmlns:pc="http://schemas.microsoft.com/office/infopath/2007/PartnerControls">
  <documentManagement>
    <Redigeringstilgang xmlns="cca5f756-3ff3-4ab9-9525-12852e602e68">
      <UserInfo>
        <DisplayName/>
        <AccountId xsi:nil="true"/>
        <AccountType/>
      </UserInfo>
    </Redigeringstilgang>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83C36B1-F37D-426D-BAFD-B41BC2E35A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a5f756-3ff3-4ab9-9525-12852e602e6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ABE4B55-A0EA-4117-B7D4-CE09B9AC23EA}">
  <ds:schemaRefs>
    <ds:schemaRef ds:uri="http://schemas.openxmlformats.org/officeDocument/2006/bibliography"/>
  </ds:schemaRefs>
</ds:datastoreItem>
</file>

<file path=customXml/itemProps3.xml><?xml version="1.0" encoding="utf-8"?>
<ds:datastoreItem xmlns:ds="http://schemas.openxmlformats.org/officeDocument/2006/customXml" ds:itemID="{0344C5E9-A0CF-49CA-BA99-207A0E457173}">
  <ds:schemaRefs>
    <ds:schemaRef ds:uri="Microsoft.SharePoint.Taxonomy.ContentTypeSync"/>
  </ds:schemaRefs>
</ds:datastoreItem>
</file>

<file path=customXml/itemProps4.xml><?xml version="1.0" encoding="utf-8"?>
<ds:datastoreItem xmlns:ds="http://schemas.openxmlformats.org/officeDocument/2006/customXml" ds:itemID="{D4C6F655-DD7E-448D-8B6C-93EAAFD696CC}">
  <ds:schemaRefs>
    <ds:schemaRef ds:uri="http://schemas.microsoft.com/office/2006/metadata/properties"/>
    <ds:schemaRef ds:uri="http://schemas.microsoft.com/office/infopath/2007/PartnerControls"/>
    <ds:schemaRef ds:uri="cca5f756-3ff3-4ab9-9525-12852e602e68"/>
  </ds:schemaRefs>
</ds:datastoreItem>
</file>

<file path=customXml/itemProps5.xml><?xml version="1.0" encoding="utf-8"?>
<ds:datastoreItem xmlns:ds="http://schemas.openxmlformats.org/officeDocument/2006/customXml" ds:itemID="{FC6901A3-EBF4-481E-BCC2-C525B40AAF4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1</Pages>
  <Words>197</Words>
  <Characters>1380</Characters>
  <Application>Microsoft Office Word</Application>
  <DocSecurity>0</DocSecurity>
  <Lines>41</Lines>
  <Paragraphs>15</Paragraphs>
  <ScaleCrop>false</ScaleCrop>
  <HeadingPairs>
    <vt:vector size="2" baseType="variant">
      <vt:variant>
        <vt:lpstr>Tittel</vt:lpstr>
      </vt:variant>
      <vt:variant>
        <vt:i4>1</vt:i4>
      </vt:variant>
    </vt:vector>
  </HeadingPairs>
  <TitlesOfParts>
    <vt:vector size="1" baseType="lpstr">
      <vt:lpstr>FORMULAR FOR KONTRAKT OM UTFØRELSE AV BYGG- OG ANLEGGSARBEIDER</vt:lpstr>
    </vt:vector>
  </TitlesOfParts>
  <Company>NBR</Company>
  <LinksUpToDate>false</LinksUpToDate>
  <CharactersWithSpaces>1562</CharactersWithSpaces>
  <SharedDoc>false</SharedDoc>
  <HLinks>
    <vt:vector size="264" baseType="variant">
      <vt:variant>
        <vt:i4>2490487</vt:i4>
      </vt:variant>
      <vt:variant>
        <vt:i4>261</vt:i4>
      </vt:variant>
      <vt:variant>
        <vt:i4>0</vt:i4>
      </vt:variant>
      <vt:variant>
        <vt:i4>5</vt:i4>
      </vt:variant>
      <vt:variant>
        <vt:lpwstr>http://www.lovdata.no/for/sf/index.html</vt:lpwstr>
      </vt:variant>
      <vt:variant>
        <vt:lpwstr/>
      </vt:variant>
      <vt:variant>
        <vt:i4>1900598</vt:i4>
      </vt:variant>
      <vt:variant>
        <vt:i4>254</vt:i4>
      </vt:variant>
      <vt:variant>
        <vt:i4>0</vt:i4>
      </vt:variant>
      <vt:variant>
        <vt:i4>5</vt:i4>
      </vt:variant>
      <vt:variant>
        <vt:lpwstr/>
      </vt:variant>
      <vt:variant>
        <vt:lpwstr>_Toc274298979</vt:lpwstr>
      </vt:variant>
      <vt:variant>
        <vt:i4>1900598</vt:i4>
      </vt:variant>
      <vt:variant>
        <vt:i4>248</vt:i4>
      </vt:variant>
      <vt:variant>
        <vt:i4>0</vt:i4>
      </vt:variant>
      <vt:variant>
        <vt:i4>5</vt:i4>
      </vt:variant>
      <vt:variant>
        <vt:lpwstr/>
      </vt:variant>
      <vt:variant>
        <vt:lpwstr>_Toc274298978</vt:lpwstr>
      </vt:variant>
      <vt:variant>
        <vt:i4>1900598</vt:i4>
      </vt:variant>
      <vt:variant>
        <vt:i4>242</vt:i4>
      </vt:variant>
      <vt:variant>
        <vt:i4>0</vt:i4>
      </vt:variant>
      <vt:variant>
        <vt:i4>5</vt:i4>
      </vt:variant>
      <vt:variant>
        <vt:lpwstr/>
      </vt:variant>
      <vt:variant>
        <vt:lpwstr>_Toc274298977</vt:lpwstr>
      </vt:variant>
      <vt:variant>
        <vt:i4>1900598</vt:i4>
      </vt:variant>
      <vt:variant>
        <vt:i4>236</vt:i4>
      </vt:variant>
      <vt:variant>
        <vt:i4>0</vt:i4>
      </vt:variant>
      <vt:variant>
        <vt:i4>5</vt:i4>
      </vt:variant>
      <vt:variant>
        <vt:lpwstr/>
      </vt:variant>
      <vt:variant>
        <vt:lpwstr>_Toc274298976</vt:lpwstr>
      </vt:variant>
      <vt:variant>
        <vt:i4>1900598</vt:i4>
      </vt:variant>
      <vt:variant>
        <vt:i4>230</vt:i4>
      </vt:variant>
      <vt:variant>
        <vt:i4>0</vt:i4>
      </vt:variant>
      <vt:variant>
        <vt:i4>5</vt:i4>
      </vt:variant>
      <vt:variant>
        <vt:lpwstr/>
      </vt:variant>
      <vt:variant>
        <vt:lpwstr>_Toc274298975</vt:lpwstr>
      </vt:variant>
      <vt:variant>
        <vt:i4>1900598</vt:i4>
      </vt:variant>
      <vt:variant>
        <vt:i4>224</vt:i4>
      </vt:variant>
      <vt:variant>
        <vt:i4>0</vt:i4>
      </vt:variant>
      <vt:variant>
        <vt:i4>5</vt:i4>
      </vt:variant>
      <vt:variant>
        <vt:lpwstr/>
      </vt:variant>
      <vt:variant>
        <vt:lpwstr>_Toc274298974</vt:lpwstr>
      </vt:variant>
      <vt:variant>
        <vt:i4>1900598</vt:i4>
      </vt:variant>
      <vt:variant>
        <vt:i4>218</vt:i4>
      </vt:variant>
      <vt:variant>
        <vt:i4>0</vt:i4>
      </vt:variant>
      <vt:variant>
        <vt:i4>5</vt:i4>
      </vt:variant>
      <vt:variant>
        <vt:lpwstr/>
      </vt:variant>
      <vt:variant>
        <vt:lpwstr>_Toc274298973</vt:lpwstr>
      </vt:variant>
      <vt:variant>
        <vt:i4>1900598</vt:i4>
      </vt:variant>
      <vt:variant>
        <vt:i4>212</vt:i4>
      </vt:variant>
      <vt:variant>
        <vt:i4>0</vt:i4>
      </vt:variant>
      <vt:variant>
        <vt:i4>5</vt:i4>
      </vt:variant>
      <vt:variant>
        <vt:lpwstr/>
      </vt:variant>
      <vt:variant>
        <vt:lpwstr>_Toc274298972</vt:lpwstr>
      </vt:variant>
      <vt:variant>
        <vt:i4>1900598</vt:i4>
      </vt:variant>
      <vt:variant>
        <vt:i4>206</vt:i4>
      </vt:variant>
      <vt:variant>
        <vt:i4>0</vt:i4>
      </vt:variant>
      <vt:variant>
        <vt:i4>5</vt:i4>
      </vt:variant>
      <vt:variant>
        <vt:lpwstr/>
      </vt:variant>
      <vt:variant>
        <vt:lpwstr>_Toc274298971</vt:lpwstr>
      </vt:variant>
      <vt:variant>
        <vt:i4>1900598</vt:i4>
      </vt:variant>
      <vt:variant>
        <vt:i4>200</vt:i4>
      </vt:variant>
      <vt:variant>
        <vt:i4>0</vt:i4>
      </vt:variant>
      <vt:variant>
        <vt:i4>5</vt:i4>
      </vt:variant>
      <vt:variant>
        <vt:lpwstr/>
      </vt:variant>
      <vt:variant>
        <vt:lpwstr>_Toc274298970</vt:lpwstr>
      </vt:variant>
      <vt:variant>
        <vt:i4>1835062</vt:i4>
      </vt:variant>
      <vt:variant>
        <vt:i4>194</vt:i4>
      </vt:variant>
      <vt:variant>
        <vt:i4>0</vt:i4>
      </vt:variant>
      <vt:variant>
        <vt:i4>5</vt:i4>
      </vt:variant>
      <vt:variant>
        <vt:lpwstr/>
      </vt:variant>
      <vt:variant>
        <vt:lpwstr>_Toc274298969</vt:lpwstr>
      </vt:variant>
      <vt:variant>
        <vt:i4>1835062</vt:i4>
      </vt:variant>
      <vt:variant>
        <vt:i4>188</vt:i4>
      </vt:variant>
      <vt:variant>
        <vt:i4>0</vt:i4>
      </vt:variant>
      <vt:variant>
        <vt:i4>5</vt:i4>
      </vt:variant>
      <vt:variant>
        <vt:lpwstr/>
      </vt:variant>
      <vt:variant>
        <vt:lpwstr>_Toc274298968</vt:lpwstr>
      </vt:variant>
      <vt:variant>
        <vt:i4>1835062</vt:i4>
      </vt:variant>
      <vt:variant>
        <vt:i4>182</vt:i4>
      </vt:variant>
      <vt:variant>
        <vt:i4>0</vt:i4>
      </vt:variant>
      <vt:variant>
        <vt:i4>5</vt:i4>
      </vt:variant>
      <vt:variant>
        <vt:lpwstr/>
      </vt:variant>
      <vt:variant>
        <vt:lpwstr>_Toc274298967</vt:lpwstr>
      </vt:variant>
      <vt:variant>
        <vt:i4>1835062</vt:i4>
      </vt:variant>
      <vt:variant>
        <vt:i4>176</vt:i4>
      </vt:variant>
      <vt:variant>
        <vt:i4>0</vt:i4>
      </vt:variant>
      <vt:variant>
        <vt:i4>5</vt:i4>
      </vt:variant>
      <vt:variant>
        <vt:lpwstr/>
      </vt:variant>
      <vt:variant>
        <vt:lpwstr>_Toc274298966</vt:lpwstr>
      </vt:variant>
      <vt:variant>
        <vt:i4>1835062</vt:i4>
      </vt:variant>
      <vt:variant>
        <vt:i4>170</vt:i4>
      </vt:variant>
      <vt:variant>
        <vt:i4>0</vt:i4>
      </vt:variant>
      <vt:variant>
        <vt:i4>5</vt:i4>
      </vt:variant>
      <vt:variant>
        <vt:lpwstr/>
      </vt:variant>
      <vt:variant>
        <vt:lpwstr>_Toc274298965</vt:lpwstr>
      </vt:variant>
      <vt:variant>
        <vt:i4>1835062</vt:i4>
      </vt:variant>
      <vt:variant>
        <vt:i4>164</vt:i4>
      </vt:variant>
      <vt:variant>
        <vt:i4>0</vt:i4>
      </vt:variant>
      <vt:variant>
        <vt:i4>5</vt:i4>
      </vt:variant>
      <vt:variant>
        <vt:lpwstr/>
      </vt:variant>
      <vt:variant>
        <vt:lpwstr>_Toc274298964</vt:lpwstr>
      </vt:variant>
      <vt:variant>
        <vt:i4>1835062</vt:i4>
      </vt:variant>
      <vt:variant>
        <vt:i4>158</vt:i4>
      </vt:variant>
      <vt:variant>
        <vt:i4>0</vt:i4>
      </vt:variant>
      <vt:variant>
        <vt:i4>5</vt:i4>
      </vt:variant>
      <vt:variant>
        <vt:lpwstr/>
      </vt:variant>
      <vt:variant>
        <vt:lpwstr>_Toc274298963</vt:lpwstr>
      </vt:variant>
      <vt:variant>
        <vt:i4>1835062</vt:i4>
      </vt:variant>
      <vt:variant>
        <vt:i4>152</vt:i4>
      </vt:variant>
      <vt:variant>
        <vt:i4>0</vt:i4>
      </vt:variant>
      <vt:variant>
        <vt:i4>5</vt:i4>
      </vt:variant>
      <vt:variant>
        <vt:lpwstr/>
      </vt:variant>
      <vt:variant>
        <vt:lpwstr>_Toc274298962</vt:lpwstr>
      </vt:variant>
      <vt:variant>
        <vt:i4>1835062</vt:i4>
      </vt:variant>
      <vt:variant>
        <vt:i4>146</vt:i4>
      </vt:variant>
      <vt:variant>
        <vt:i4>0</vt:i4>
      </vt:variant>
      <vt:variant>
        <vt:i4>5</vt:i4>
      </vt:variant>
      <vt:variant>
        <vt:lpwstr/>
      </vt:variant>
      <vt:variant>
        <vt:lpwstr>_Toc274298961</vt:lpwstr>
      </vt:variant>
      <vt:variant>
        <vt:i4>1835062</vt:i4>
      </vt:variant>
      <vt:variant>
        <vt:i4>140</vt:i4>
      </vt:variant>
      <vt:variant>
        <vt:i4>0</vt:i4>
      </vt:variant>
      <vt:variant>
        <vt:i4>5</vt:i4>
      </vt:variant>
      <vt:variant>
        <vt:lpwstr/>
      </vt:variant>
      <vt:variant>
        <vt:lpwstr>_Toc274298960</vt:lpwstr>
      </vt:variant>
      <vt:variant>
        <vt:i4>2031670</vt:i4>
      </vt:variant>
      <vt:variant>
        <vt:i4>134</vt:i4>
      </vt:variant>
      <vt:variant>
        <vt:i4>0</vt:i4>
      </vt:variant>
      <vt:variant>
        <vt:i4>5</vt:i4>
      </vt:variant>
      <vt:variant>
        <vt:lpwstr/>
      </vt:variant>
      <vt:variant>
        <vt:lpwstr>_Toc274298959</vt:lpwstr>
      </vt:variant>
      <vt:variant>
        <vt:i4>2031670</vt:i4>
      </vt:variant>
      <vt:variant>
        <vt:i4>128</vt:i4>
      </vt:variant>
      <vt:variant>
        <vt:i4>0</vt:i4>
      </vt:variant>
      <vt:variant>
        <vt:i4>5</vt:i4>
      </vt:variant>
      <vt:variant>
        <vt:lpwstr/>
      </vt:variant>
      <vt:variant>
        <vt:lpwstr>_Toc274298958</vt:lpwstr>
      </vt:variant>
      <vt:variant>
        <vt:i4>2031670</vt:i4>
      </vt:variant>
      <vt:variant>
        <vt:i4>122</vt:i4>
      </vt:variant>
      <vt:variant>
        <vt:i4>0</vt:i4>
      </vt:variant>
      <vt:variant>
        <vt:i4>5</vt:i4>
      </vt:variant>
      <vt:variant>
        <vt:lpwstr/>
      </vt:variant>
      <vt:variant>
        <vt:lpwstr>_Toc274298957</vt:lpwstr>
      </vt:variant>
      <vt:variant>
        <vt:i4>2031670</vt:i4>
      </vt:variant>
      <vt:variant>
        <vt:i4>116</vt:i4>
      </vt:variant>
      <vt:variant>
        <vt:i4>0</vt:i4>
      </vt:variant>
      <vt:variant>
        <vt:i4>5</vt:i4>
      </vt:variant>
      <vt:variant>
        <vt:lpwstr/>
      </vt:variant>
      <vt:variant>
        <vt:lpwstr>_Toc274298956</vt:lpwstr>
      </vt:variant>
      <vt:variant>
        <vt:i4>2031670</vt:i4>
      </vt:variant>
      <vt:variant>
        <vt:i4>110</vt:i4>
      </vt:variant>
      <vt:variant>
        <vt:i4>0</vt:i4>
      </vt:variant>
      <vt:variant>
        <vt:i4>5</vt:i4>
      </vt:variant>
      <vt:variant>
        <vt:lpwstr/>
      </vt:variant>
      <vt:variant>
        <vt:lpwstr>_Toc274298955</vt:lpwstr>
      </vt:variant>
      <vt:variant>
        <vt:i4>2031670</vt:i4>
      </vt:variant>
      <vt:variant>
        <vt:i4>104</vt:i4>
      </vt:variant>
      <vt:variant>
        <vt:i4>0</vt:i4>
      </vt:variant>
      <vt:variant>
        <vt:i4>5</vt:i4>
      </vt:variant>
      <vt:variant>
        <vt:lpwstr/>
      </vt:variant>
      <vt:variant>
        <vt:lpwstr>_Toc274298954</vt:lpwstr>
      </vt:variant>
      <vt:variant>
        <vt:i4>2031670</vt:i4>
      </vt:variant>
      <vt:variant>
        <vt:i4>98</vt:i4>
      </vt:variant>
      <vt:variant>
        <vt:i4>0</vt:i4>
      </vt:variant>
      <vt:variant>
        <vt:i4>5</vt:i4>
      </vt:variant>
      <vt:variant>
        <vt:lpwstr/>
      </vt:variant>
      <vt:variant>
        <vt:lpwstr>_Toc274298953</vt:lpwstr>
      </vt:variant>
      <vt:variant>
        <vt:i4>2031670</vt:i4>
      </vt:variant>
      <vt:variant>
        <vt:i4>92</vt:i4>
      </vt:variant>
      <vt:variant>
        <vt:i4>0</vt:i4>
      </vt:variant>
      <vt:variant>
        <vt:i4>5</vt:i4>
      </vt:variant>
      <vt:variant>
        <vt:lpwstr/>
      </vt:variant>
      <vt:variant>
        <vt:lpwstr>_Toc274298952</vt:lpwstr>
      </vt:variant>
      <vt:variant>
        <vt:i4>2031670</vt:i4>
      </vt:variant>
      <vt:variant>
        <vt:i4>86</vt:i4>
      </vt:variant>
      <vt:variant>
        <vt:i4>0</vt:i4>
      </vt:variant>
      <vt:variant>
        <vt:i4>5</vt:i4>
      </vt:variant>
      <vt:variant>
        <vt:lpwstr/>
      </vt:variant>
      <vt:variant>
        <vt:lpwstr>_Toc274298951</vt:lpwstr>
      </vt:variant>
      <vt:variant>
        <vt:i4>2031670</vt:i4>
      </vt:variant>
      <vt:variant>
        <vt:i4>80</vt:i4>
      </vt:variant>
      <vt:variant>
        <vt:i4>0</vt:i4>
      </vt:variant>
      <vt:variant>
        <vt:i4>5</vt:i4>
      </vt:variant>
      <vt:variant>
        <vt:lpwstr/>
      </vt:variant>
      <vt:variant>
        <vt:lpwstr>_Toc274298950</vt:lpwstr>
      </vt:variant>
      <vt:variant>
        <vt:i4>1966134</vt:i4>
      </vt:variant>
      <vt:variant>
        <vt:i4>74</vt:i4>
      </vt:variant>
      <vt:variant>
        <vt:i4>0</vt:i4>
      </vt:variant>
      <vt:variant>
        <vt:i4>5</vt:i4>
      </vt:variant>
      <vt:variant>
        <vt:lpwstr/>
      </vt:variant>
      <vt:variant>
        <vt:lpwstr>_Toc274298949</vt:lpwstr>
      </vt:variant>
      <vt:variant>
        <vt:i4>1966134</vt:i4>
      </vt:variant>
      <vt:variant>
        <vt:i4>68</vt:i4>
      </vt:variant>
      <vt:variant>
        <vt:i4>0</vt:i4>
      </vt:variant>
      <vt:variant>
        <vt:i4>5</vt:i4>
      </vt:variant>
      <vt:variant>
        <vt:lpwstr/>
      </vt:variant>
      <vt:variant>
        <vt:lpwstr>_Toc274298948</vt:lpwstr>
      </vt:variant>
      <vt:variant>
        <vt:i4>1966134</vt:i4>
      </vt:variant>
      <vt:variant>
        <vt:i4>62</vt:i4>
      </vt:variant>
      <vt:variant>
        <vt:i4>0</vt:i4>
      </vt:variant>
      <vt:variant>
        <vt:i4>5</vt:i4>
      </vt:variant>
      <vt:variant>
        <vt:lpwstr/>
      </vt:variant>
      <vt:variant>
        <vt:lpwstr>_Toc274298947</vt:lpwstr>
      </vt:variant>
      <vt:variant>
        <vt:i4>1966134</vt:i4>
      </vt:variant>
      <vt:variant>
        <vt:i4>56</vt:i4>
      </vt:variant>
      <vt:variant>
        <vt:i4>0</vt:i4>
      </vt:variant>
      <vt:variant>
        <vt:i4>5</vt:i4>
      </vt:variant>
      <vt:variant>
        <vt:lpwstr/>
      </vt:variant>
      <vt:variant>
        <vt:lpwstr>_Toc274298946</vt:lpwstr>
      </vt:variant>
      <vt:variant>
        <vt:i4>1966134</vt:i4>
      </vt:variant>
      <vt:variant>
        <vt:i4>50</vt:i4>
      </vt:variant>
      <vt:variant>
        <vt:i4>0</vt:i4>
      </vt:variant>
      <vt:variant>
        <vt:i4>5</vt:i4>
      </vt:variant>
      <vt:variant>
        <vt:lpwstr/>
      </vt:variant>
      <vt:variant>
        <vt:lpwstr>_Toc274298945</vt:lpwstr>
      </vt:variant>
      <vt:variant>
        <vt:i4>1966134</vt:i4>
      </vt:variant>
      <vt:variant>
        <vt:i4>44</vt:i4>
      </vt:variant>
      <vt:variant>
        <vt:i4>0</vt:i4>
      </vt:variant>
      <vt:variant>
        <vt:i4>5</vt:i4>
      </vt:variant>
      <vt:variant>
        <vt:lpwstr/>
      </vt:variant>
      <vt:variant>
        <vt:lpwstr>_Toc274298944</vt:lpwstr>
      </vt:variant>
      <vt:variant>
        <vt:i4>1966134</vt:i4>
      </vt:variant>
      <vt:variant>
        <vt:i4>38</vt:i4>
      </vt:variant>
      <vt:variant>
        <vt:i4>0</vt:i4>
      </vt:variant>
      <vt:variant>
        <vt:i4>5</vt:i4>
      </vt:variant>
      <vt:variant>
        <vt:lpwstr/>
      </vt:variant>
      <vt:variant>
        <vt:lpwstr>_Toc274298943</vt:lpwstr>
      </vt:variant>
      <vt:variant>
        <vt:i4>1966134</vt:i4>
      </vt:variant>
      <vt:variant>
        <vt:i4>32</vt:i4>
      </vt:variant>
      <vt:variant>
        <vt:i4>0</vt:i4>
      </vt:variant>
      <vt:variant>
        <vt:i4>5</vt:i4>
      </vt:variant>
      <vt:variant>
        <vt:lpwstr/>
      </vt:variant>
      <vt:variant>
        <vt:lpwstr>_Toc274298942</vt:lpwstr>
      </vt:variant>
      <vt:variant>
        <vt:i4>1966134</vt:i4>
      </vt:variant>
      <vt:variant>
        <vt:i4>26</vt:i4>
      </vt:variant>
      <vt:variant>
        <vt:i4>0</vt:i4>
      </vt:variant>
      <vt:variant>
        <vt:i4>5</vt:i4>
      </vt:variant>
      <vt:variant>
        <vt:lpwstr/>
      </vt:variant>
      <vt:variant>
        <vt:lpwstr>_Toc274298941</vt:lpwstr>
      </vt:variant>
      <vt:variant>
        <vt:i4>1966134</vt:i4>
      </vt:variant>
      <vt:variant>
        <vt:i4>20</vt:i4>
      </vt:variant>
      <vt:variant>
        <vt:i4>0</vt:i4>
      </vt:variant>
      <vt:variant>
        <vt:i4>5</vt:i4>
      </vt:variant>
      <vt:variant>
        <vt:lpwstr/>
      </vt:variant>
      <vt:variant>
        <vt:lpwstr>_Toc274298940</vt:lpwstr>
      </vt:variant>
      <vt:variant>
        <vt:i4>1638454</vt:i4>
      </vt:variant>
      <vt:variant>
        <vt:i4>14</vt:i4>
      </vt:variant>
      <vt:variant>
        <vt:i4>0</vt:i4>
      </vt:variant>
      <vt:variant>
        <vt:i4>5</vt:i4>
      </vt:variant>
      <vt:variant>
        <vt:lpwstr/>
      </vt:variant>
      <vt:variant>
        <vt:lpwstr>_Toc274298939</vt:lpwstr>
      </vt:variant>
      <vt:variant>
        <vt:i4>1638454</vt:i4>
      </vt:variant>
      <vt:variant>
        <vt:i4>8</vt:i4>
      </vt:variant>
      <vt:variant>
        <vt:i4>0</vt:i4>
      </vt:variant>
      <vt:variant>
        <vt:i4>5</vt:i4>
      </vt:variant>
      <vt:variant>
        <vt:lpwstr/>
      </vt:variant>
      <vt:variant>
        <vt:lpwstr>_Toc274298938</vt:lpwstr>
      </vt:variant>
      <vt:variant>
        <vt:i4>1638454</vt:i4>
      </vt:variant>
      <vt:variant>
        <vt:i4>2</vt:i4>
      </vt:variant>
      <vt:variant>
        <vt:i4>0</vt:i4>
      </vt:variant>
      <vt:variant>
        <vt:i4>5</vt:i4>
      </vt:variant>
      <vt:variant>
        <vt:lpwstr/>
      </vt:variant>
      <vt:variant>
        <vt:lpwstr>_Toc274298937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Hans Jakob Urbye</dc:creator>
  <cp:lastModifiedBy>Skulason, Sigfus</cp:lastModifiedBy>
  <cp:revision>12</cp:revision>
  <cp:lastPrinted>2015-09-07T12:06:00Z</cp:lastPrinted>
  <dcterms:created xsi:type="dcterms:W3CDTF">2023-05-25T07:40:00Z</dcterms:created>
  <dcterms:modified xsi:type="dcterms:W3CDTF">2026-05-19T11:28:00Z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0x010100BB7B3C87742A69499C00906994549296005743D5BEA87FF04084CE1F4D6CFF7FD0</vt:lpwstr>
  </property>
  <property fmtid="{D5CDD505-2E9C-101B-9397-08002B2CF9AE}" pid="3" name="TaxKeyword">
    <vt:lpwstr/>
  </property>
  <property fmtid="{D5CDD505-2E9C-101B-9397-08002B2CF9AE}" pid="4" name="Visbane">
    <vt:lpwstr/>
  </property>
  <property fmtid="{D5CDD505-2E9C-101B-9397-08002B2CF9AE}" pid="5" name="Kvalitetsomr_x00e5_de">
    <vt:lpwstr>324;#Anskaffelser:Entreprise:Totalentreprise-Mellomterskelog1,3M-Begrenset tilbudskonkurranse|67d99810-01ce-4273-9632-b12171dee2fb;#33;#Anskaffelser|7fdad604-d1a4-4d15-af88-f549f0006779;#313;#Anskaffelser:Entreprise|75098edf-bb57-4a28-b4a0-a56c57a52d67;#325;#Anskaffelser:Entreprise:Totalentreprise-Mellomterskelog1,3M-Åpen tilbudskonkurranse|53bdef5f-748d-4757-b957-131b69cd1783;#326;#Anskaffelser:Entreprise:Totalentreprise-Over terskel-Begrenset anbud|61f8e110-7549-4231-8fd8-576bb3f3b2ca;#327;#Anskaffelser:Entreprise:Totalentreprise-Over terskel-Begrenset forhandling|4ed737b5-674b-402c-9dd8-d65814ca42a3;#328;#Anskaffelser:Entreprise:Totalentreprise-Over terskel-Åpent anbud|cefab47f-f2f8-444f-8a2a-f822fedc46e4;#330;#Anskaffelser:Entreprise:UtførelsesentrepriseENKEL-Mellomterskelog1,3M-Begrenset tilbudskonkurranse|6de2b8be-070a-4d7e-8fd7-98f8c097b991;#331;#Anskaffelser:Entreprise:UtførelsesentrepriseENKEL-Mellomterskelog1,3M-Åpen tilbudskonkurranse|c1dc9882-2996-4208-9bef-502d1d939c9e;#333;#Anskaffelser:Entreprise:UtførelsesentrepriseENKEL-Over terskel-Begrenset anbud|b3b96b17-0b8b-4d8a-b3a4-928ea7ccdb94;#334;#Anskaffelser:Entreprise:UtførelsesentrepriseENKEL-Over terskel-Begrenset forhandling|4f6cdcde-5f4d-4578-b9d7-2854f7cd6701;#335;#Anskaffelser:Entreprise:UtførelsesentrepriseENKEL-Over terskel-Åpent anbud|5dcc6eb3-fe51-4b37-9bcf-c53f96793355;#337;#Anskaffelser:Entreprise:Utførelsesentreprise-Mellomterskelog1,3M-Begrenset tilbudskonkurranse|299bf926-416d-403c-8002-f6c8bd1ed980;#338;#Anskaffelser:Entreprise:Utførelsesentreprise-Mellomterskelog1,3M-Åpen tilbudskonkurranse|3290702d-7f13-49f3-8ffb-bbaddafcc729;#340;#Anskaffelser:Entreprise:Utførelsesentreprise-Over terskel-Begrenset anbud|7b451b88-887d-42a0-9400-3646aa2e3071;#342;#Anskaffelser:Entreprise:Utførelsesentreprise-Over terskel-Åpent anbud|4c65a153-bd98-4619-91b1-0d4466d2dd18;#835;#Anskaffelser:Rådgivere|85e3c5f1-89ff-4756-839c-5a5fc1c489d8;#345;#Anskaffelser:Rådgivere:Byggeleder/KU-Over terskel-Begrenset anbud|f4d6d1a2-6cc9-4f7a-8af9-0c49ba4cfacd;#346;#Anskaffelser:Rådgivere:Byggeleder/KU-Over terskel-Begrenset forhandling|699b4194-ba42-47b9-90f3-87f4c8c8bdbb;#347;#Anskaffelser:Rådgivere:Byggeleder/KU-Over terskel-Åpent anbud|78e67d51-1b92-4f07-9e0a-4a72b05b6444;#350;#Anskaffelser:Rådgivere:Konsulent-Over terskel-Begrenset anbud|5dccc816-b2d5-4310-a4c0-e40c80a12254;#352;#Anskaffelser:Rådgivere:Konsulent-Over terskel-Åpent anbud|c392dbe9-e5ad-415b-bfa0-5f98d5c57d0a;#351;#Anskaffelser:Rådgivere:Konsulent-Over terskel-Begrenset forhandling|50e5b20b-4721-417b-82c9-93373de8831a;#355;#Anskaffelser:Rådgivere:Prosjekterende-Over terskel-Begrenset anbud|86cc75a7-2a8a-4a76-8611-a74ea6290835;#356;#Anskaffelser:Rådgivere:Prosjekterende-Over terskel-Begrenset forhandling|f104872e-13c5-477a-9dab-0beb69184f23;#357;#Anskaffelser:Rådgivere:Prosjekterende-Over terskel-Åpent anbud|1058a326-85aa-4579-a364-9283654d3a8e;#360;#Anskaffelser:Rådgivere:Prosjekteringsleder/KP-Over terskel-Begrenset anbud|44742739-f39b-4b16-aa29-29b278fd1157;#361;#Anskaffelser:Rådgivere:Prosjekteringsleder/KP-Over terskel-Begrenset forhandling|53db6223-852e-4f9e-9753-198de59097b2;#362;#Anskaffelser:Rådgivere:Prosjekteringsleder/KP-Over terskel-Åpent anbud|3e6ae6c5-d4f6-4030-b580-e33521569ce6;#364;#Anskaffelser:Rådgivere:Uavhengig kontrollør-Over terskel-Begrenset anbud|965f479b-4c98-4f79-9617-e86c6dde299c;#366;#Anskaffelser:Rådgivere:Uavhengig kontrollør-Over terskel-Begrenset forhandling|741a82e5-2285-4d17-ab67-f4a493037f3a;#367;#Anskaffelser:Rådgivere:Uavhengig kontrollør-Over terskel-Åpent anbud|a0c14790-e0ca-48b6-8c77-122dbe23fcba;#836;#Anskaffelser:Varer og tjenester|4521cd83-25f2-4dd5-bab0-7d0b76b915f6;#369;#Anskaffelser:Varer og tjenester:Advokat-Mellomterskelog1,3M-Åpen tilbudskonkurranse|31c4711f-3152-4d7a-a736-4fdd5aef932d;#376;#Anskaffelser:Varer og tjenester:FoU-Over terskel-Begrenset anbud|41489c4f-04ab-4fee-8dbf-9587c21cafa8;#375;#Anskaffelser:Varer og tjenester:FoU-Over terskel-Begrenset forhandling|af1e0700-9d9a-48da-8f2d-7a3aa5d376a1;#377;#Anskaffelser:Varer og tjenester:FoU-Over terskel-Åpent anbud|d4f13dd8-396f-4b36-8f36-c1bddb102448;#455;#Anskaffelser:Varer og tjenester:Håndverker-Mellomterskelog1,3M-Begrenset tilbudskonkurranse|d23788b3-fd26-419b-99ea-eb2664d4a561;#454;#Anskaffelser:Varer og tjenester:Håndverker-Mellomterskelog1,3M-Åpen tilbudskonkurranse|60310654-553e-47a2-91f9-4a12688536dc;#380;#Anskaffelser:Varer og tjenester:Håndverker-Over terksel-Begrenset anbud|bd56995c-2975-4dcc-b514-ebb52579e4a2;#381;#Anskaffelser:Varer og tjenester:Håndverker-Over terksel-Begrenset forhandling|aaf40005-49b6-46d8-a07a-af988cbeb987;#382;#Anskaffelser:Varer og tjenester:Håndverker-Over terksel-Åpent anbud|b1c1efaf-350f-44de-ad93-7952a9a8346f;#385;#Anskaffelser:Varer og tjenester:Renhold-Over terskel-Begrenset anbud|c7a6a258-306c-4110-b298-6992a241a413;#386;#Anskaffelser:Varer og tjenester:Renhold-Over terskel-Begrenset forhandling|374ca90c-c139-42c8-9c96-d69341e72f34;#387;#Anskaffelser:Varer og tjenester:Renhold-Over terskel-Åpent anbud|37e5f547-ccff-4536-b52a-c12a5c269547;#390;#Anskaffelser:Varer og tjenester:Større varer-Over terskel-Begrenset anbud|88d3835b-3186-4fe9-ab50-60ca0a45b49e;#391;#Anskaffelser:Varer og tjenester:Større varer-Over terskel-Begrenset forhandling|ee5a6c66-cfd8-42c1-8dbc-4eec14fc3df8;#392;#Anskaffelser:Varer og tjenester:Større varer-Over terskel-Åpent anbud|ae4006a6-a0f4-4912-a11c-21f645ab07bb;#845;#Samspill-Mellomterskelog1,3M-Begrenset tilbudskonkurranse|f231c013-931a-4d8c-b655-d2b0870906a8;#847;#Samspill-Mellomterskelog1,3M-Åpen tilbudskonkurranse|bef455aa-39e5-4bd0-ac82-7073218d7981;#844;#Samspill-Over terskel-Begrenset anbud|6480e1b7-0dd8-458a-ba32-2cc4e6fe27e5;#846;#Samspill-Over terskel-Begrenset forhandling|2fd7d82b-c776-4ad5-9bdb-1bd17b0d597a;#848;#Samspill-Over terskel-Åpent anbud|04b938a4-83e9-442e-8908-e40fe1b0ac19</vt:lpwstr>
  </property>
  <property fmtid="{D5CDD505-2E9C-101B-9397-08002B2CF9AE}" pid="6" name="Status">
    <vt:lpwstr/>
  </property>
  <property fmtid="{D5CDD505-2E9C-101B-9397-08002B2CF9AE}" pid="7" name="Dokumenttype">
    <vt:lpwstr/>
  </property>
  <property fmtid="{D5CDD505-2E9C-101B-9397-08002B2CF9AE}" pid="8" name="Kvalitetsområde">
    <vt:lpwstr>324;#Anskaffelser:Entreprise:Totalentreprise-Mellomterskelog1,3M-Begrenset tilbudskonkurranse|67d99810-01ce-4273-9632-b12171dee2fb;#33;#Anskaffelser|7fdad604-d1a4-4d15-af88-f549f0006779;#313;#Anskaffelser:Entreprise|75098edf-bb57-4a28-b4a0-a56c57a52d67;#325;#Anskaffelser:Entreprise:Totalentreprise-Mellomterskelog1,3M-Åpen tilbudskonkurranse|53bdef5f-748d-4757-b957-131b69cd1783;#326;#Anskaffelser:Entreprise:Totalentreprise-Over terskel-Begrenset anbud|61f8e110-7549-4231-8fd8-576bb3f3b2ca;#327;#Anskaffelser:Entreprise:Totalentreprise-Over terskel-Begrenset forhandling|4ed737b5-674b-402c-9dd8-d65814ca42a3;#328;#Anskaffelser:Entreprise:Totalentreprise-Over terskel-Åpent anbud|cefab47f-f2f8-444f-8a2a-f822fedc46e4;#330;#Anskaffelser:Entreprise:UtførelsesentrepriseENKEL-Mellomterskelog1,3M-Begrenset tilbudskonkurranse|6de2b8be-070a-4d7e-8fd7-98f8c097b991;#331;#Anskaffelser:Entreprise:UtførelsesentrepriseENKEL-Mellomterskelog1,3M-Åpen tilbudskonkurranse|c1dc9882-2996-4208-9bef-502d1d939c9e;#333;#Anskaffelser:Entreprise:UtførelsesentrepriseENKEL-Over terskel-Begrenset anbud|b3b96b17-0b8b-4d8a-b3a4-928ea7ccdb94;#334;#Anskaffelser:Entreprise:UtførelsesentrepriseENKEL-Over terskel-Begrenset forhandling|4f6cdcde-5f4d-4578-b9d7-2854f7cd6701;#335;#Anskaffelser:Entreprise:UtførelsesentrepriseENKEL-Over terskel-Åpent anbud|5dcc6eb3-fe51-4b37-9bcf-c53f96793355;#337;#Anskaffelser:Entreprise:Utførelsesentreprise-Mellomterskelog1,3M-Begrenset tilbudskonkurranse|299bf926-416d-403c-8002-f6c8bd1ed980;#338;#Anskaffelser:Entreprise:Utførelsesentreprise-Mellomterskelog1,3M-Åpen tilbudskonkurranse|3290702d-7f13-49f3-8ffb-bbaddafcc729;#340;#Anskaffelser:Entreprise:Utførelsesentreprise-Over terskel-Begrenset anbud|7b451b88-887d-42a0-9400-3646aa2e3071;#342;#Anskaffelser:Entreprise:Utførelsesentreprise-Over terskel-Åpent anbud|4c65a153-bd98-4619-91b1-0d4466d2dd18;#835;#Anskaffelser:Rådgivere|85e3c5f1-89ff-4756-839c-5a5fc1c489d8;#345;#Anskaffelser:Rådgivere:Byggeleder/KU-Over terskel-Begrenset anbud|f4d6d1a2-6cc9-4f7a-8af9-0c49ba4cfacd;#346;#Anskaffelser:Rådgivere:Byggeleder/KU-Over terskel-Begrenset forhandling|699b4194-ba42-47b9-90f3-87f4c8c8bdbb;#347;#Anskaffelser:Rådgivere:Byggeleder/KU-Over terskel-Åpent anbud|78e67d51-1b92-4f07-9e0a-4a72b05b6444;#350;#Anskaffelser:Rådgivere:Konsulent-Over terskel-Begrenset anbud|5dccc816-b2d5-4310-a4c0-e40c80a12254;#352;#Anskaffelser:Rådgivere:Konsulent-Over terskel-Åpent anbud|c392dbe9-e5ad-415b-bfa0-5f98d5c57d0a;#351;#Anskaffelser:Rådgivere:Konsulent-Over terskel-Begrenset forhandling|50e5b20b-4721-417b-82c9-93373de8831a;#355;#Anskaffelser:Rådgivere:Prosjekterende-Over terskel-Begrenset anbud|86cc75a7-2a8a-4a76-8611-a74ea6290835;#356;#Anskaffelser:Rådgivere:Prosjekterende-Over terskel-Begrenset forhandling|f104872e-13c5-477a-9dab-0beb69184f23;#357;#Anskaffelser:Rådgivere:Prosjekterende-Over terskel-Åpent anbud|1058a326-85aa-4579-a364-9283654d3a8e;#360;#Anskaffelser:Rådgivere:Prosjekteringsleder/KP-Over terskel-Begrenset anbud|44742739-f39b-4b16-aa29-29b278fd1157;#361;#Anskaffelser:Rådgivere:Prosjekteringsleder/KP-Over terskel-Begrenset forhandling|53db6223-852e-4f9e-9753-198de59097b2;#362;#Anskaffelser:Rådgivere:Prosjekteringsleder/KP-Over terskel-Åpent anbud|3e6ae6c5-d4f6-4030-b580-e33521569ce6;#364;#Anskaffelser:Rådgivere:Uavhengig kontrollør-Over terskel-Begrenset anbud|965f479b-4c98-4f79-9617-e86c6dde299c;#366;#Anskaffelser:Rådgivere:Uavhengig kontrollør-Over terskel-Begrenset forhandling|741a82e5-2285-4d17-ab67-f4a493037f3a;#367;#Anskaffelser:Rådgivere:Uavhengig kontrollør-Over terskel-Åpent anbud|a0c14790-e0ca-48b6-8c77-122dbe23fcba;#836;#Anskaffelser:Varer og tjenester|4521cd83-25f2-4dd5-bab0-7d0b76b915f6;#369;#Anskaffelser:Varer og tjenester:Advokat-Mellomterskelog1,3M-Åpen tilbudskonkurranse|31c4711f-3152-4d7a-a736-4fdd5aef932d;#376;#Anskaffelser:Varer og tjenester:FoU-Over terskel-Begrenset anbud|41489c4f-04ab-4fee-8dbf-9587c21cafa8;#375;#Anskaffelser:Varer og tjenester:FoU-Over terskel-Begrenset forhandling|af1e0700-9d9a-48da-8f2d-7a3aa5d376a1;#377;#Anskaffelser:Varer og tjenester:FoU-Over terskel-Åpent anbud|d4f13dd8-396f-4b36-8f36-c1bddb102448;#455;#Anskaffelser:Varer og tjenester:Håndverker-Mellomterskelog1,3M-Begrenset tilbudskonkurranse|d23788b3-fd26-419b-99ea-eb2664d4a561;#454;#Anskaffelser:Varer og tjenester:Håndverker-Mellomterskelog1,3M-Åpen tilbudskonkurranse|60310654-553e-47a2-91f9-4a12688536dc;#380;#Anskaffelser:Varer og tjenester:Håndverker-Over terksel-Begrenset anbud|bd56995c-2975-4dcc-b514-ebb52579e4a2;#381;#Anskaffelser:Varer og tjenester:Håndverker-Over terksel-Begrenset forhandling|aaf40005-49b6-46d8-a07a-af988cbeb987;#382;#Anskaffelser:Varer og tjenester:Håndverker-Over terksel-Åpent anbud|b1c1efaf-350f-44de-ad93-7952a9a8346f;#385;#Anskaffelser:Varer og tjenester:Renhold-Over terskel-Begrenset anbud|c7a6a258-306c-4110-b298-6992a241a413;#386;#Anskaffelser:Varer og tjenester:Renhold-Over terskel-Begrenset forhandling|374ca90c-c139-42c8-9c96-d69341e72f34;#387;#Anskaffelser:Varer og tjenester:Renhold-Over terskel-Åpent anbud|37e5f547-ccff-4536-b52a-c12a5c269547;#390;#Anskaffelser:Varer og tjenester:Større varer-Over terskel-Begrenset anbud|88d3835b-3186-4fe9-ab50-60ca0a45b49e;#391;#Anskaffelser:Varer og tjenester:Større varer-Over terskel-Begrenset forhandling|ee5a6c66-cfd8-42c1-8dbc-4eec14fc3df8;#392;#Anskaffelser:Varer og tjenester:Større varer-Over terskel-Åpent anbud|ae4006a6-a0f4-4912-a11c-21f645ab07bb;#845;#Samspill-Mellomterskelog1,3M-Begrenset tilbudskonkurranse|f231c013-931a-4d8c-b655-d2b0870906a8;#847;#Samspill-Mellomterskelog1,3M-Åpen tilbudskonkurranse|bef455aa-39e5-4bd0-ac82-7073218d7981;#844;#Samspill-Over terskel-Begrenset anbud|6480e1b7-0dd8-458a-ba32-2cc4e6fe27e5;#846;#Samspill-Over terskel-Begrenset forhandling|2fd7d82b-c776-4ad5-9bdb-1bd17b0d597a;#848;#Samspill-Over terskel-Åpent anbud|04b938a4-83e9-442e-8908-e40fe1b0ac19</vt:lpwstr>
  </property>
  <property fmtid="{D5CDD505-2E9C-101B-9397-08002B2CF9AE}" pid="9" name="z478">
    <vt:lpwstr>43</vt:lpwstr>
  </property>
  <property fmtid="{D5CDD505-2E9C-101B-9397-08002B2CF9AE}" pid="10" name="Anskaffelseskategori">
    <vt:lpwstr>458;#Konkurransegrunnlag|7cf2bc49-c0f8-4d4e-bde7-5f76a5d2da55</vt:lpwstr>
  </property>
</Properties>
</file>